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B4E" w:rsidRDefault="00446B4E" w:rsidP="00C2425D">
      <w:pPr>
        <w:pStyle w:val="JPETitleArticle"/>
        <w:rPr>
          <w:rFonts w:asciiTheme="minorHAnsi" w:hAnsiTheme="minorHAnsi"/>
          <w:sz w:val="24"/>
          <w:szCs w:val="24"/>
          <w:lang w:val="en-US"/>
        </w:rPr>
      </w:pPr>
    </w:p>
    <w:p w:rsidR="00E87CF0" w:rsidRPr="007650E3" w:rsidRDefault="007650E3" w:rsidP="007650E3">
      <w:pPr>
        <w:spacing w:line="360" w:lineRule="auto"/>
        <w:jc w:val="center"/>
        <w:rPr>
          <w:b/>
          <w:color w:val="212121"/>
          <w:sz w:val="28"/>
          <w:szCs w:val="28"/>
          <w:shd w:val="clear" w:color="auto" w:fill="FFFFFF"/>
        </w:rPr>
      </w:pPr>
      <w:r w:rsidRPr="007650E3">
        <w:rPr>
          <w:b/>
          <w:color w:val="212121"/>
          <w:sz w:val="28"/>
          <w:szCs w:val="28"/>
          <w:shd w:val="clear" w:color="auto" w:fill="FFFFFF"/>
        </w:rPr>
        <w:t>Improvin</w:t>
      </w:r>
      <w:r>
        <w:rPr>
          <w:b/>
          <w:color w:val="212121"/>
          <w:sz w:val="28"/>
          <w:szCs w:val="28"/>
          <w:shd w:val="clear" w:color="auto" w:fill="FFFFFF"/>
        </w:rPr>
        <w:t>g Students’ Vocabulary Mastery th</w:t>
      </w:r>
      <w:r w:rsidRPr="007650E3">
        <w:rPr>
          <w:b/>
          <w:color w:val="212121"/>
          <w:sz w:val="28"/>
          <w:szCs w:val="28"/>
          <w:shd w:val="clear" w:color="auto" w:fill="FFFFFF"/>
        </w:rPr>
        <w:t>rough Wor</w:t>
      </w:r>
      <w:r>
        <w:rPr>
          <w:b/>
          <w:color w:val="212121"/>
          <w:sz w:val="28"/>
          <w:szCs w:val="28"/>
          <w:shd w:val="clear" w:color="auto" w:fill="FFFFFF"/>
        </w:rPr>
        <w:t>d Wall Method at Ninth Graders o</w:t>
      </w:r>
      <w:r w:rsidRPr="007650E3">
        <w:rPr>
          <w:b/>
          <w:color w:val="212121"/>
          <w:sz w:val="28"/>
          <w:szCs w:val="28"/>
          <w:shd w:val="clear" w:color="auto" w:fill="FFFFFF"/>
        </w:rPr>
        <w:t>f SMPN 1 Mamuju</w:t>
      </w:r>
    </w:p>
    <w:p w:rsidR="00E87CF0" w:rsidRPr="005C6B51" w:rsidRDefault="00E87CF0" w:rsidP="00E87CF0">
      <w:pPr>
        <w:rPr>
          <w:rFonts w:asciiTheme="minorHAnsi" w:hAnsiTheme="minorHAnsi"/>
          <w:lang w:val="id-ID"/>
        </w:rPr>
      </w:pPr>
    </w:p>
    <w:p w:rsidR="00E87CF0" w:rsidRPr="00E43D3B" w:rsidRDefault="007650E3" w:rsidP="00E07350">
      <w:pPr>
        <w:pStyle w:val="JPEAuthor"/>
        <w:rPr>
          <w:rFonts w:asciiTheme="minorHAnsi" w:hAnsiTheme="minorHAnsi"/>
          <w:b/>
          <w:sz w:val="28"/>
          <w:szCs w:val="28"/>
          <w:lang w:val="en-US"/>
        </w:rPr>
      </w:pPr>
      <w:r>
        <w:rPr>
          <w:rFonts w:asciiTheme="minorHAnsi" w:hAnsiTheme="minorHAnsi"/>
          <w:b/>
          <w:sz w:val="28"/>
          <w:szCs w:val="28"/>
          <w:lang w:val="en-US"/>
        </w:rPr>
        <w:t>Syahban Mada Ali</w:t>
      </w:r>
    </w:p>
    <w:p w:rsidR="00A21998" w:rsidRPr="007650E3" w:rsidRDefault="00E43D3B" w:rsidP="00E43D3B">
      <w:pPr>
        <w:pStyle w:val="JPEAuthor"/>
        <w:rPr>
          <w:rFonts w:asciiTheme="minorHAnsi" w:hAnsiTheme="minorHAnsi"/>
          <w:lang w:val="en-US"/>
        </w:rPr>
      </w:pPr>
      <w:r w:rsidRPr="00E43D3B">
        <w:rPr>
          <w:rFonts w:asciiTheme="minorHAnsi" w:hAnsiTheme="minorHAnsi"/>
          <w:i/>
          <w:iCs/>
          <w:lang w:val="en-US"/>
        </w:rPr>
        <w:t>(</w:t>
      </w:r>
      <w:r w:rsidR="007650E3">
        <w:rPr>
          <w:rFonts w:asciiTheme="minorHAnsi" w:hAnsiTheme="minorHAnsi"/>
          <w:i/>
          <w:iCs/>
          <w:lang w:val="en-US"/>
        </w:rPr>
        <w:t xml:space="preserve">English Education </w:t>
      </w:r>
      <w:r w:rsidRPr="00E43D3B">
        <w:rPr>
          <w:rFonts w:asciiTheme="minorHAnsi" w:hAnsiTheme="minorHAnsi"/>
          <w:i/>
          <w:iCs/>
          <w:lang w:val="en-US"/>
        </w:rPr>
        <w:t xml:space="preserve">Department, </w:t>
      </w:r>
      <w:r w:rsidR="007650E3">
        <w:rPr>
          <w:rFonts w:asciiTheme="minorHAnsi" w:hAnsiTheme="minorHAnsi"/>
          <w:i/>
          <w:iCs/>
          <w:lang w:val="en-US"/>
        </w:rPr>
        <w:t>Tomakaka Mamuju University</w:t>
      </w:r>
      <w:r w:rsidRPr="00E43D3B">
        <w:rPr>
          <w:rFonts w:asciiTheme="minorHAnsi" w:hAnsiTheme="minorHAnsi"/>
          <w:i/>
          <w:iCs/>
          <w:lang w:val="en-US"/>
        </w:rPr>
        <w:t xml:space="preserve">, </w:t>
      </w:r>
      <w:r w:rsidR="007650E3">
        <w:rPr>
          <w:rFonts w:asciiTheme="minorHAnsi" w:hAnsiTheme="minorHAnsi"/>
          <w:i/>
          <w:iCs/>
          <w:lang w:val="en-US"/>
        </w:rPr>
        <w:t>Indonesia</w:t>
      </w:r>
      <w:r w:rsidRPr="00E43D3B">
        <w:rPr>
          <w:rFonts w:asciiTheme="minorHAnsi" w:hAnsiTheme="minorHAnsi"/>
          <w:i/>
          <w:iCs/>
          <w:lang w:val="en-US"/>
        </w:rPr>
        <w:t>)</w:t>
      </w:r>
      <w:r w:rsidR="007650E3">
        <w:rPr>
          <w:rFonts w:asciiTheme="minorHAnsi" w:hAnsiTheme="minorHAnsi"/>
          <w:lang w:val="en-US"/>
        </w:rPr>
        <w:t>.</w:t>
      </w:r>
    </w:p>
    <w:p w:rsidR="00EA0787" w:rsidRPr="005C6B51" w:rsidRDefault="00EA0787" w:rsidP="00EE60A2">
      <w:pPr>
        <w:pStyle w:val="JPEAuthor"/>
        <w:rPr>
          <w:rFonts w:asciiTheme="minorHAnsi" w:hAnsiTheme="minorHAnsi"/>
          <w:sz w:val="24"/>
          <w:szCs w:val="24"/>
          <w:lang w:val="en-US"/>
        </w:rPr>
      </w:pPr>
    </w:p>
    <w:p w:rsidR="00E87CF0" w:rsidRPr="005C6B51" w:rsidRDefault="00E87CF0" w:rsidP="0031787A">
      <w:pPr>
        <w:pStyle w:val="JPEAuthor"/>
        <w:rPr>
          <w:rFonts w:asciiTheme="minorHAnsi" w:hAnsiTheme="minorHAnsi"/>
          <w:sz w:val="24"/>
          <w:szCs w:val="24"/>
        </w:rPr>
      </w:pPr>
      <w:r w:rsidRPr="005C6B51">
        <w:rPr>
          <w:rFonts w:asciiTheme="minorHAnsi" w:hAnsiTheme="minorHAnsi"/>
          <w:sz w:val="24"/>
          <w:szCs w:val="24"/>
        </w:rPr>
        <w:t xml:space="preserve">* Corresponding Author. E-mail: </w:t>
      </w:r>
      <w:hyperlink r:id="rId7" w:history="1">
        <w:r w:rsidR="002E12B7" w:rsidRPr="009321DA">
          <w:rPr>
            <w:rStyle w:val="Hyperlink"/>
            <w:lang w:val="en-US"/>
          </w:rPr>
          <w:t>syahbanali88@yahoo.co.id</w:t>
        </w:r>
      </w:hyperlink>
      <w:r w:rsidR="007650E3">
        <w:rPr>
          <w:lang w:val="en-US"/>
        </w:rPr>
        <w:t xml:space="preserve">, </w:t>
      </w:r>
    </w:p>
    <w:p w:rsidR="00E87CF0" w:rsidRPr="005C6B51" w:rsidRDefault="00E87CF0" w:rsidP="00E87CF0">
      <w:pPr>
        <w:rPr>
          <w:rFonts w:asciiTheme="minorHAnsi" w:hAnsiTheme="minorHAnsi"/>
          <w:lang w:val="id-ID"/>
        </w:rPr>
      </w:pPr>
    </w:p>
    <w:tbl>
      <w:tblPr>
        <w:tblStyle w:val="TableGrid"/>
        <w:tblW w:w="0" w:type="auto"/>
        <w:tblLook w:val="04A0"/>
      </w:tblPr>
      <w:tblGrid>
        <w:gridCol w:w="3095"/>
        <w:gridCol w:w="3095"/>
        <w:gridCol w:w="3096"/>
      </w:tblGrid>
      <w:tr w:rsidR="0031787A" w:rsidTr="0031787A">
        <w:tc>
          <w:tcPr>
            <w:tcW w:w="3095" w:type="dxa"/>
          </w:tcPr>
          <w:p w:rsidR="0031787A" w:rsidRPr="00591C3B" w:rsidRDefault="0031787A" w:rsidP="000D6ED0">
            <w:pPr>
              <w:pStyle w:val="JPEAbstrakTitle"/>
              <w:jc w:val="both"/>
              <w:rPr>
                <w:rFonts w:asciiTheme="minorHAnsi" w:hAnsiTheme="minorHAnsi"/>
                <w:i/>
                <w:iCs/>
                <w:sz w:val="24"/>
                <w:lang w:val="en-US"/>
              </w:rPr>
            </w:pPr>
            <w:r w:rsidRPr="00591C3B">
              <w:rPr>
                <w:rFonts w:asciiTheme="minorHAnsi" w:hAnsiTheme="minorHAnsi"/>
                <w:i/>
                <w:iCs/>
                <w:sz w:val="24"/>
                <w:lang w:val="en-US"/>
              </w:rPr>
              <w:t>Receive</w:t>
            </w:r>
            <w:r w:rsidR="00EE4B11" w:rsidRPr="00591C3B">
              <w:rPr>
                <w:rFonts w:asciiTheme="minorHAnsi" w:hAnsiTheme="minorHAnsi"/>
                <w:i/>
                <w:iCs/>
                <w:sz w:val="24"/>
                <w:lang w:val="en-US"/>
              </w:rPr>
              <w:t xml:space="preserve">: </w:t>
            </w:r>
            <w:r w:rsidR="000D6ED0">
              <w:rPr>
                <w:rFonts w:asciiTheme="minorHAnsi" w:hAnsiTheme="minorHAnsi"/>
                <w:i/>
                <w:iCs/>
                <w:sz w:val="24"/>
                <w:lang w:val="en-US"/>
              </w:rPr>
              <w:t>1</w:t>
            </w:r>
            <w:r w:rsidR="00B91D37">
              <w:rPr>
                <w:rFonts w:asciiTheme="minorHAnsi" w:hAnsiTheme="minorHAnsi"/>
                <w:i/>
                <w:iCs/>
                <w:sz w:val="24"/>
                <w:lang w:val="en-US"/>
              </w:rPr>
              <w:t>2</w:t>
            </w:r>
            <w:r w:rsidR="000D6ED0">
              <w:rPr>
                <w:rFonts w:asciiTheme="minorHAnsi" w:hAnsiTheme="minorHAnsi"/>
                <w:i/>
                <w:iCs/>
                <w:sz w:val="24"/>
                <w:lang w:val="en-US"/>
              </w:rPr>
              <w:t xml:space="preserve">/Februari </w:t>
            </w:r>
            <w:r w:rsidR="00EE4B11" w:rsidRPr="00591C3B">
              <w:rPr>
                <w:rFonts w:asciiTheme="minorHAnsi" w:hAnsiTheme="minorHAnsi"/>
                <w:i/>
                <w:iCs/>
                <w:sz w:val="24"/>
                <w:lang w:val="en-US"/>
              </w:rPr>
              <w:t>/</w:t>
            </w:r>
            <w:r w:rsidR="00B91D37">
              <w:rPr>
                <w:rFonts w:asciiTheme="minorHAnsi" w:hAnsiTheme="minorHAnsi"/>
                <w:i/>
                <w:iCs/>
                <w:sz w:val="24"/>
                <w:lang w:val="en-US"/>
              </w:rPr>
              <w:t>2019</w:t>
            </w:r>
          </w:p>
        </w:tc>
        <w:tc>
          <w:tcPr>
            <w:tcW w:w="3095" w:type="dxa"/>
          </w:tcPr>
          <w:p w:rsidR="0031787A" w:rsidRPr="00591C3B" w:rsidRDefault="00D17D8A" w:rsidP="000D6ED0">
            <w:pPr>
              <w:pStyle w:val="JPEAbstrakTitle"/>
              <w:jc w:val="both"/>
              <w:rPr>
                <w:rFonts w:asciiTheme="minorHAnsi" w:hAnsiTheme="minorHAnsi"/>
                <w:i/>
                <w:iCs/>
                <w:sz w:val="24"/>
                <w:lang w:val="en-US"/>
              </w:rPr>
            </w:pPr>
            <w:r w:rsidRPr="00591C3B">
              <w:rPr>
                <w:rFonts w:asciiTheme="minorHAnsi" w:hAnsiTheme="minorHAnsi"/>
                <w:i/>
                <w:iCs/>
                <w:sz w:val="24"/>
                <w:lang w:val="en-US"/>
              </w:rPr>
              <w:t>Accepted</w:t>
            </w:r>
            <w:r w:rsidR="00EE4B11" w:rsidRPr="00591C3B">
              <w:rPr>
                <w:rFonts w:asciiTheme="minorHAnsi" w:hAnsiTheme="minorHAnsi"/>
                <w:i/>
                <w:iCs/>
                <w:sz w:val="24"/>
                <w:lang w:val="en-US"/>
              </w:rPr>
              <w:t>:</w:t>
            </w:r>
            <w:r w:rsidR="00B91D37">
              <w:rPr>
                <w:rFonts w:asciiTheme="minorHAnsi" w:hAnsiTheme="minorHAnsi"/>
                <w:i/>
                <w:iCs/>
                <w:sz w:val="24"/>
                <w:lang w:val="en-US"/>
              </w:rPr>
              <w:t xml:space="preserve"> </w:t>
            </w:r>
            <w:r w:rsidR="000D6ED0">
              <w:rPr>
                <w:rFonts w:asciiTheme="minorHAnsi" w:hAnsiTheme="minorHAnsi"/>
                <w:i/>
                <w:iCs/>
                <w:sz w:val="24"/>
                <w:lang w:val="en-US"/>
              </w:rPr>
              <w:t>2</w:t>
            </w:r>
            <w:r w:rsidR="00B91D37">
              <w:rPr>
                <w:rFonts w:asciiTheme="minorHAnsi" w:hAnsiTheme="minorHAnsi"/>
                <w:i/>
                <w:iCs/>
                <w:sz w:val="24"/>
                <w:lang w:val="en-US"/>
              </w:rPr>
              <w:t>2/Maret</w:t>
            </w:r>
            <w:r w:rsidR="00B91D37" w:rsidRPr="00591C3B">
              <w:rPr>
                <w:rFonts w:asciiTheme="minorHAnsi" w:hAnsiTheme="minorHAnsi"/>
                <w:i/>
                <w:iCs/>
                <w:sz w:val="24"/>
                <w:lang w:val="en-US"/>
              </w:rPr>
              <w:t>/</w:t>
            </w:r>
            <w:r w:rsidR="00B91D37">
              <w:rPr>
                <w:rFonts w:asciiTheme="minorHAnsi" w:hAnsiTheme="minorHAnsi"/>
                <w:i/>
                <w:iCs/>
                <w:sz w:val="24"/>
                <w:lang w:val="en-US"/>
              </w:rPr>
              <w:t>2019</w:t>
            </w:r>
          </w:p>
        </w:tc>
        <w:tc>
          <w:tcPr>
            <w:tcW w:w="3096" w:type="dxa"/>
          </w:tcPr>
          <w:p w:rsidR="0031787A" w:rsidRPr="00591C3B" w:rsidRDefault="00EE4B11" w:rsidP="00EE4B11">
            <w:pPr>
              <w:pStyle w:val="JPEAbstrakTitle"/>
              <w:jc w:val="both"/>
              <w:rPr>
                <w:rFonts w:asciiTheme="minorHAnsi" w:hAnsiTheme="minorHAnsi"/>
                <w:i/>
                <w:iCs/>
                <w:sz w:val="24"/>
                <w:lang w:val="en-US"/>
              </w:rPr>
            </w:pPr>
            <w:r w:rsidRPr="00591C3B">
              <w:rPr>
                <w:rFonts w:asciiTheme="minorHAnsi" w:hAnsiTheme="minorHAnsi"/>
                <w:i/>
                <w:iCs/>
                <w:sz w:val="24"/>
                <w:lang w:val="en-US"/>
              </w:rPr>
              <w:t xml:space="preserve">Published: </w:t>
            </w:r>
            <w:r w:rsidR="00B91D37">
              <w:rPr>
                <w:rFonts w:asciiTheme="minorHAnsi" w:hAnsiTheme="minorHAnsi"/>
                <w:i/>
                <w:iCs/>
                <w:sz w:val="24"/>
                <w:lang w:val="en-US"/>
              </w:rPr>
              <w:t>02/April</w:t>
            </w:r>
            <w:r w:rsidR="00B91D37" w:rsidRPr="00591C3B">
              <w:rPr>
                <w:rFonts w:asciiTheme="minorHAnsi" w:hAnsiTheme="minorHAnsi"/>
                <w:i/>
                <w:iCs/>
                <w:sz w:val="24"/>
                <w:lang w:val="en-US"/>
              </w:rPr>
              <w:t>/</w:t>
            </w:r>
            <w:r w:rsidR="00B91D37">
              <w:rPr>
                <w:rFonts w:asciiTheme="minorHAnsi" w:hAnsiTheme="minorHAnsi"/>
                <w:i/>
                <w:iCs/>
                <w:sz w:val="24"/>
                <w:lang w:val="en-US"/>
              </w:rPr>
              <w:t>2019</w:t>
            </w:r>
          </w:p>
        </w:tc>
      </w:tr>
    </w:tbl>
    <w:p w:rsidR="0031787A" w:rsidRDefault="0031787A" w:rsidP="00EF55AA">
      <w:pPr>
        <w:pStyle w:val="JPEAbstrakTitle"/>
        <w:jc w:val="both"/>
        <w:rPr>
          <w:rFonts w:asciiTheme="minorHAnsi" w:hAnsiTheme="minorHAnsi"/>
          <w:sz w:val="24"/>
          <w:lang w:val="en-US"/>
        </w:rPr>
      </w:pPr>
    </w:p>
    <w:p w:rsidR="00E87CF0" w:rsidRPr="007432EF" w:rsidRDefault="00E87CF0" w:rsidP="00EF55AA">
      <w:pPr>
        <w:pStyle w:val="JPEAbstrakTitle"/>
        <w:jc w:val="both"/>
        <w:rPr>
          <w:rFonts w:asciiTheme="minorHAnsi" w:hAnsiTheme="minorHAnsi"/>
          <w:sz w:val="24"/>
          <w:lang w:val="en-US"/>
        </w:rPr>
      </w:pPr>
      <w:r w:rsidRPr="005C6B51">
        <w:rPr>
          <w:rFonts w:asciiTheme="minorHAnsi" w:hAnsiTheme="minorHAnsi"/>
          <w:sz w:val="24"/>
        </w:rPr>
        <w:t>Abstrak</w:t>
      </w:r>
    </w:p>
    <w:p w:rsidR="007432EF" w:rsidRDefault="007432EF" w:rsidP="007432EF">
      <w:pPr>
        <w:ind w:right="18"/>
        <w:jc w:val="both"/>
        <w:rPr>
          <w:rFonts w:asciiTheme="minorHAnsi" w:hAnsiTheme="minorHAnsi"/>
        </w:rPr>
      </w:pPr>
      <w:r w:rsidRPr="007432EF">
        <w:rPr>
          <w:rFonts w:asciiTheme="minorHAnsi" w:hAnsiTheme="minorHAnsi" w:cstheme="minorHAnsi"/>
          <w:color w:val="212121"/>
        </w:rPr>
        <w:t>Jenis penelitian ini adalah penelitian tindakan kelas (PTK). Adapun tujuan penelitian ini yaitu</w:t>
      </w:r>
      <w:r w:rsidRPr="007432EF">
        <w:rPr>
          <w:rFonts w:asciiTheme="minorHAnsi" w:hAnsiTheme="minorHAnsi" w:cstheme="minorHAnsi"/>
        </w:rPr>
        <w:t xml:space="preserve"> untuk mengetahui kemampuan kosakata siswa,</w:t>
      </w:r>
      <w:r w:rsidRPr="007432EF">
        <w:rPr>
          <w:rFonts w:asciiTheme="minorHAnsi" w:hAnsiTheme="minorHAnsi" w:cstheme="minorHAnsi"/>
          <w:lang w:val="id-ID"/>
        </w:rPr>
        <w:t xml:space="preserve"> </w:t>
      </w:r>
      <w:r w:rsidRPr="007432EF">
        <w:rPr>
          <w:rFonts w:asciiTheme="minorHAnsi" w:hAnsiTheme="minorHAnsi" w:cstheme="minorHAnsi"/>
        </w:rPr>
        <w:t>terutama pada penyusunan bentuk kalimat yang benar dengan menggunakan</w:t>
      </w:r>
      <w:r w:rsidRPr="007432EF">
        <w:rPr>
          <w:rFonts w:asciiTheme="minorHAnsi" w:hAnsiTheme="minorHAnsi" w:cstheme="minorHAnsi"/>
          <w:lang w:val="id-ID"/>
        </w:rPr>
        <w:t xml:space="preserve"> </w:t>
      </w:r>
      <w:r w:rsidRPr="007432EF">
        <w:rPr>
          <w:rFonts w:asciiTheme="minorHAnsi" w:hAnsiTheme="minorHAnsi" w:cstheme="minorHAnsi"/>
        </w:rPr>
        <w:t xml:space="preserve">metode </w:t>
      </w:r>
      <w:r w:rsidRPr="007432EF">
        <w:rPr>
          <w:rFonts w:asciiTheme="minorHAnsi" w:hAnsiTheme="minorHAnsi" w:cstheme="minorHAnsi"/>
          <w:i/>
          <w:lang w:val="id-ID"/>
        </w:rPr>
        <w:t>Word Wall</w:t>
      </w:r>
      <w:r w:rsidRPr="007432EF">
        <w:rPr>
          <w:rFonts w:asciiTheme="minorHAnsi" w:hAnsiTheme="minorHAnsi" w:cstheme="minorHAnsi"/>
          <w:lang w:val="id-ID"/>
        </w:rPr>
        <w:t xml:space="preserve"> </w:t>
      </w:r>
      <w:r w:rsidRPr="007432EF">
        <w:rPr>
          <w:rFonts w:asciiTheme="minorHAnsi" w:hAnsiTheme="minorHAnsi" w:cstheme="minorHAnsi"/>
        </w:rPr>
        <w:t xml:space="preserve">pada siswa </w:t>
      </w:r>
      <w:r w:rsidRPr="007432EF">
        <w:rPr>
          <w:rFonts w:asciiTheme="minorHAnsi" w:hAnsiTheme="minorHAnsi" w:cstheme="minorHAnsi"/>
          <w:lang w:val="id-ID"/>
        </w:rPr>
        <w:t>SMP Negeri 1 Mamuju</w:t>
      </w:r>
      <w:r w:rsidRPr="007432EF">
        <w:rPr>
          <w:rFonts w:asciiTheme="minorHAnsi" w:hAnsiTheme="minorHAnsi" w:cstheme="minorHAnsi"/>
          <w:color w:val="212121"/>
        </w:rPr>
        <w:t>. Penelitian ini terdiri dari 3 siklus. Subjek penelitian berjumlah 30 orang siswa. Hasil penelitian ini menunjukkan bahwa ada peningkatan pada kemampuan kosakata siswa. Hal ini dapat dilihat pada siklus pertama,</w:t>
      </w:r>
      <w:r>
        <w:rPr>
          <w:rFonts w:asciiTheme="minorHAnsi" w:hAnsiTheme="minorHAnsi" w:cstheme="minorHAnsi"/>
          <w:color w:val="212121"/>
        </w:rPr>
        <w:t xml:space="preserve"> nilai</w:t>
      </w:r>
      <w:r w:rsidRPr="007432EF">
        <w:rPr>
          <w:rFonts w:asciiTheme="minorHAnsi" w:hAnsiTheme="minorHAnsi" w:cstheme="minorHAnsi"/>
          <w:color w:val="212121"/>
        </w:rPr>
        <w:t xml:space="preserve"> yang dicapai oleh siswa meningkat menjadi 49.25% dari hasil diagnostik tes 34.83%. Kemudian, meningkat lagi pada siklus yang kedua menjadi 60.8% dan pada siklus yang ketiga mencapai skor 68.25%. Walaupun demikian, setelah penerapan tiga siklus pada penelitian ini, </w:t>
      </w:r>
      <w:r w:rsidR="00606F0D">
        <w:rPr>
          <w:rFonts w:asciiTheme="minorHAnsi" w:hAnsiTheme="minorHAnsi" w:cstheme="minorHAnsi"/>
          <w:color w:val="212121"/>
        </w:rPr>
        <w:t>peningkatan</w:t>
      </w:r>
      <w:r w:rsidRPr="007432EF">
        <w:rPr>
          <w:rFonts w:asciiTheme="minorHAnsi" w:hAnsiTheme="minorHAnsi" w:cstheme="minorHAnsi"/>
          <w:color w:val="212121"/>
        </w:rPr>
        <w:t xml:space="preserve"> rata-rata siswa </w:t>
      </w:r>
      <w:r w:rsidR="00606F0D">
        <w:rPr>
          <w:rFonts w:asciiTheme="minorHAnsi" w:hAnsiTheme="minorHAnsi" w:cstheme="minorHAnsi"/>
          <w:color w:val="212121"/>
        </w:rPr>
        <w:t>tersebut belum sukses mencapai</w:t>
      </w:r>
      <w:r w:rsidRPr="007432EF">
        <w:rPr>
          <w:rFonts w:asciiTheme="minorHAnsi" w:hAnsiTheme="minorHAnsi" w:cstheme="minorHAnsi"/>
          <w:color w:val="212121"/>
        </w:rPr>
        <w:t xml:space="preserve"> Kriteria Ketuntasan Minimal (KKM)</w:t>
      </w:r>
      <w:r>
        <w:rPr>
          <w:rFonts w:asciiTheme="minorHAnsi" w:hAnsiTheme="minorHAnsi" w:cstheme="minorHAnsi"/>
          <w:color w:val="212121"/>
        </w:rPr>
        <w:t>, yaitu</w:t>
      </w:r>
      <w:r w:rsidRPr="007432EF">
        <w:rPr>
          <w:rFonts w:asciiTheme="minorHAnsi" w:hAnsiTheme="minorHAnsi" w:cstheme="minorHAnsi"/>
          <w:color w:val="212121"/>
        </w:rPr>
        <w:t xml:space="preserve"> 75</w:t>
      </w:r>
      <w:r>
        <w:rPr>
          <w:rFonts w:asciiTheme="minorHAnsi" w:hAnsiTheme="minorHAnsi" w:cstheme="minorHAnsi"/>
          <w:color w:val="212121"/>
        </w:rPr>
        <w:t>.</w:t>
      </w:r>
    </w:p>
    <w:p w:rsidR="007432EF" w:rsidRDefault="007432EF" w:rsidP="003B76D3">
      <w:pPr>
        <w:pStyle w:val="JPEAbstractBody"/>
        <w:ind w:firstLine="0"/>
        <w:rPr>
          <w:rFonts w:asciiTheme="minorHAnsi" w:hAnsiTheme="minorHAnsi"/>
          <w:sz w:val="24"/>
          <w:szCs w:val="24"/>
          <w:lang w:val="en-US"/>
        </w:rPr>
      </w:pPr>
    </w:p>
    <w:p w:rsidR="007432EF" w:rsidRDefault="00E87CF0" w:rsidP="007F479B">
      <w:pPr>
        <w:pStyle w:val="JPEAbstrakKeywords"/>
        <w:spacing w:before="240"/>
        <w:rPr>
          <w:rFonts w:asciiTheme="minorHAnsi" w:hAnsiTheme="minorHAnsi"/>
          <w:i w:val="0"/>
          <w:sz w:val="24"/>
          <w:szCs w:val="24"/>
          <w:lang w:val="en-US"/>
        </w:rPr>
      </w:pPr>
      <w:r w:rsidRPr="005C6B51">
        <w:rPr>
          <w:rFonts w:asciiTheme="minorHAnsi" w:hAnsiTheme="minorHAnsi"/>
          <w:b/>
          <w:i w:val="0"/>
          <w:sz w:val="24"/>
          <w:szCs w:val="24"/>
        </w:rPr>
        <w:t>Kata Kunci</w:t>
      </w:r>
      <w:r w:rsidRPr="005C6B51">
        <w:rPr>
          <w:rFonts w:asciiTheme="minorHAnsi" w:hAnsiTheme="minorHAnsi"/>
          <w:i w:val="0"/>
          <w:sz w:val="24"/>
          <w:szCs w:val="24"/>
        </w:rPr>
        <w:t xml:space="preserve">: </w:t>
      </w:r>
      <w:r w:rsidR="007432EF" w:rsidRPr="003F62FE">
        <w:rPr>
          <w:sz w:val="24"/>
          <w:szCs w:val="24"/>
        </w:rPr>
        <w:t>Penguasaan kosakata, Pene</w:t>
      </w:r>
      <w:r w:rsidR="007432EF">
        <w:rPr>
          <w:sz w:val="24"/>
          <w:szCs w:val="24"/>
        </w:rPr>
        <w:t>litian Tindakan Kelas (PTK),</w:t>
      </w:r>
      <w:r w:rsidR="007432EF" w:rsidRPr="003F62FE">
        <w:rPr>
          <w:sz w:val="24"/>
          <w:szCs w:val="24"/>
        </w:rPr>
        <w:t xml:space="preserve"> Metode</w:t>
      </w:r>
      <w:r w:rsidR="007432EF">
        <w:rPr>
          <w:sz w:val="24"/>
          <w:szCs w:val="24"/>
        </w:rPr>
        <w:t xml:space="preserve"> Word Wall</w:t>
      </w:r>
    </w:p>
    <w:p w:rsidR="00E87CF0" w:rsidRPr="005C6B51" w:rsidRDefault="00E87CF0" w:rsidP="00E87CF0">
      <w:pPr>
        <w:pStyle w:val="JPETitleEnglish"/>
        <w:rPr>
          <w:rFonts w:asciiTheme="minorHAnsi" w:hAnsiTheme="minorHAnsi"/>
          <w:b w:val="0"/>
          <w:i w:val="0"/>
          <w:sz w:val="24"/>
        </w:rPr>
      </w:pPr>
    </w:p>
    <w:p w:rsidR="00E87CF0" w:rsidRPr="005C6B51" w:rsidRDefault="00E87CF0" w:rsidP="00EF55AA">
      <w:pPr>
        <w:pStyle w:val="JPEAbstrakTitle"/>
        <w:jc w:val="both"/>
        <w:rPr>
          <w:rFonts w:asciiTheme="minorHAnsi" w:hAnsiTheme="minorHAnsi"/>
          <w:sz w:val="24"/>
          <w:lang w:val="en-US"/>
        </w:rPr>
      </w:pPr>
      <w:r w:rsidRPr="005C6B51">
        <w:rPr>
          <w:rFonts w:asciiTheme="minorHAnsi" w:hAnsiTheme="minorHAnsi"/>
          <w:sz w:val="24"/>
        </w:rPr>
        <w:t>Abstract</w:t>
      </w:r>
      <w:r w:rsidR="007863A8">
        <w:rPr>
          <w:rFonts w:asciiTheme="minorHAnsi" w:hAnsiTheme="minorHAnsi"/>
          <w:sz w:val="24"/>
          <w:lang w:val="en-US"/>
        </w:rPr>
        <w:t xml:space="preserve"> </w:t>
      </w:r>
    </w:p>
    <w:p w:rsidR="007432EF" w:rsidRDefault="00A07F03" w:rsidP="00A07F03">
      <w:pPr>
        <w:ind w:right="18"/>
        <w:jc w:val="both"/>
        <w:rPr>
          <w:i/>
          <w:color w:val="212121"/>
          <w:sz w:val="22"/>
          <w:szCs w:val="22"/>
        </w:rPr>
      </w:pPr>
      <w:r w:rsidRPr="00A07F03">
        <w:rPr>
          <w:i/>
          <w:color w:val="212121"/>
          <w:sz w:val="22"/>
          <w:szCs w:val="22"/>
        </w:rPr>
        <w:t xml:space="preserve">This research </w:t>
      </w:r>
      <w:r>
        <w:rPr>
          <w:i/>
          <w:color w:val="212121"/>
          <w:sz w:val="22"/>
          <w:szCs w:val="22"/>
        </w:rPr>
        <w:t>was</w:t>
      </w:r>
      <w:r w:rsidRPr="00A07F03">
        <w:rPr>
          <w:i/>
          <w:color w:val="212121"/>
          <w:sz w:val="22"/>
          <w:szCs w:val="22"/>
        </w:rPr>
        <w:t xml:space="preserve"> a classroom action research (CAR). T</w:t>
      </w:r>
      <w:r>
        <w:rPr>
          <w:i/>
          <w:color w:val="212121"/>
          <w:sz w:val="22"/>
          <w:szCs w:val="22"/>
        </w:rPr>
        <w:t>he objective of this research was</w:t>
      </w:r>
      <w:r w:rsidRPr="00A07F03">
        <w:rPr>
          <w:i/>
          <w:color w:val="212121"/>
          <w:sz w:val="22"/>
          <w:szCs w:val="22"/>
        </w:rPr>
        <w:t xml:space="preserve"> </w:t>
      </w:r>
      <w:r w:rsidRPr="00A07F03">
        <w:rPr>
          <w:i/>
          <w:sz w:val="22"/>
          <w:szCs w:val="22"/>
          <w:lang w:val="id-ID"/>
        </w:rPr>
        <w:t>to</w:t>
      </w:r>
      <w:r w:rsidRPr="00A07F03">
        <w:rPr>
          <w:i/>
          <w:sz w:val="22"/>
          <w:szCs w:val="22"/>
        </w:rPr>
        <w:t xml:space="preserve"> find out students’</w:t>
      </w:r>
      <w:r w:rsidRPr="00A07F03">
        <w:rPr>
          <w:i/>
          <w:sz w:val="22"/>
          <w:szCs w:val="22"/>
          <w:lang w:val="id-ID"/>
        </w:rPr>
        <w:t xml:space="preserve"> vocabulary mastery </w:t>
      </w:r>
      <w:r w:rsidRPr="00A07F03">
        <w:rPr>
          <w:i/>
          <w:sz w:val="22"/>
          <w:szCs w:val="22"/>
        </w:rPr>
        <w:t xml:space="preserve">especially its application in a correct sentence pattern </w:t>
      </w:r>
      <w:r w:rsidRPr="00A07F03">
        <w:rPr>
          <w:i/>
          <w:sz w:val="22"/>
          <w:szCs w:val="22"/>
          <w:lang w:val="id-ID"/>
        </w:rPr>
        <w:t xml:space="preserve">by using Word Wall method to the </w:t>
      </w:r>
      <w:r w:rsidRPr="00A07F03">
        <w:rPr>
          <w:i/>
          <w:sz w:val="22"/>
          <w:szCs w:val="22"/>
        </w:rPr>
        <w:t>ninth</w:t>
      </w:r>
      <w:r w:rsidRPr="00A07F03">
        <w:rPr>
          <w:i/>
          <w:sz w:val="22"/>
          <w:szCs w:val="22"/>
          <w:lang w:val="id-ID"/>
        </w:rPr>
        <w:t xml:space="preserve"> grade students of SMP Negeri 1 Mamuju</w:t>
      </w:r>
      <w:r w:rsidRPr="00A07F03">
        <w:rPr>
          <w:i/>
          <w:color w:val="212121"/>
          <w:sz w:val="22"/>
          <w:szCs w:val="22"/>
        </w:rPr>
        <w:t>. This research co</w:t>
      </w:r>
      <w:r>
        <w:rPr>
          <w:i/>
          <w:color w:val="212121"/>
          <w:sz w:val="22"/>
          <w:szCs w:val="22"/>
        </w:rPr>
        <w:t>nsisted of three cycles. There we</w:t>
      </w:r>
      <w:r w:rsidRPr="00A07F03">
        <w:rPr>
          <w:i/>
          <w:color w:val="212121"/>
          <w:sz w:val="22"/>
          <w:szCs w:val="22"/>
        </w:rPr>
        <w:t>re 30 students in one class that follo</w:t>
      </w:r>
      <w:r>
        <w:rPr>
          <w:i/>
          <w:color w:val="212121"/>
          <w:sz w:val="22"/>
          <w:szCs w:val="22"/>
        </w:rPr>
        <w:t xml:space="preserve">wed this research. </w:t>
      </w:r>
      <w:r w:rsidRPr="00A07F03">
        <w:rPr>
          <w:i/>
          <w:color w:val="212121"/>
          <w:sz w:val="22"/>
          <w:szCs w:val="22"/>
        </w:rPr>
        <w:t xml:space="preserve">The result </w:t>
      </w:r>
      <w:r>
        <w:rPr>
          <w:i/>
          <w:color w:val="212121"/>
          <w:sz w:val="22"/>
          <w:szCs w:val="22"/>
        </w:rPr>
        <w:t>showed</w:t>
      </w:r>
      <w:r w:rsidRPr="00A07F03">
        <w:rPr>
          <w:i/>
          <w:color w:val="212121"/>
          <w:sz w:val="22"/>
          <w:szCs w:val="22"/>
        </w:rPr>
        <w:t xml:space="preserve"> there was improvement of </w:t>
      </w:r>
      <w:r>
        <w:rPr>
          <w:i/>
          <w:color w:val="212121"/>
          <w:sz w:val="22"/>
          <w:szCs w:val="22"/>
        </w:rPr>
        <w:t xml:space="preserve">the </w:t>
      </w:r>
      <w:r w:rsidRPr="00A07F03">
        <w:rPr>
          <w:i/>
          <w:color w:val="212121"/>
          <w:sz w:val="22"/>
          <w:szCs w:val="22"/>
        </w:rPr>
        <w:t>students’ vocabulary</w:t>
      </w:r>
      <w:r>
        <w:rPr>
          <w:i/>
          <w:color w:val="212121"/>
          <w:sz w:val="22"/>
          <w:szCs w:val="22"/>
        </w:rPr>
        <w:t>. It could be seen o</w:t>
      </w:r>
      <w:r w:rsidRPr="00A07F03">
        <w:rPr>
          <w:i/>
          <w:color w:val="212121"/>
          <w:sz w:val="22"/>
          <w:szCs w:val="22"/>
        </w:rPr>
        <w:t>n the</w:t>
      </w:r>
      <w:r>
        <w:rPr>
          <w:i/>
          <w:color w:val="212121"/>
          <w:sz w:val="22"/>
          <w:szCs w:val="22"/>
        </w:rPr>
        <w:t>ir</w:t>
      </w:r>
      <w:r w:rsidRPr="00A07F03">
        <w:rPr>
          <w:i/>
          <w:color w:val="212121"/>
          <w:sz w:val="22"/>
          <w:szCs w:val="22"/>
        </w:rPr>
        <w:t xml:space="preserve"> average score in the first cycle improved by 49.25%</w:t>
      </w:r>
      <w:r>
        <w:rPr>
          <w:i/>
          <w:color w:val="212121"/>
          <w:sz w:val="22"/>
          <w:szCs w:val="22"/>
        </w:rPr>
        <w:t>,</w:t>
      </w:r>
      <w:r w:rsidRPr="00A07F03">
        <w:rPr>
          <w:i/>
          <w:color w:val="212121"/>
          <w:sz w:val="22"/>
          <w:szCs w:val="22"/>
        </w:rPr>
        <w:t xml:space="preserve"> </w:t>
      </w:r>
      <w:r w:rsidR="007432EF">
        <w:rPr>
          <w:i/>
          <w:color w:val="212121"/>
          <w:sz w:val="22"/>
          <w:szCs w:val="22"/>
        </w:rPr>
        <w:t>from</w:t>
      </w:r>
      <w:r w:rsidRPr="00A07F03">
        <w:rPr>
          <w:i/>
          <w:color w:val="212121"/>
          <w:sz w:val="22"/>
          <w:szCs w:val="22"/>
        </w:rPr>
        <w:t xml:space="preserve"> the diagnostic test 34.83%. Then, it improved more in the second cycle by 60.8% and more in the third cycle that achieves 68.25%. However, despite getting the students’ average score improved, after applying the three cycles, it</w:t>
      </w:r>
      <w:r w:rsidR="00606F0D">
        <w:rPr>
          <w:i/>
          <w:color w:val="212121"/>
          <w:sz w:val="22"/>
          <w:szCs w:val="22"/>
        </w:rPr>
        <w:t xml:space="preserve"> is</w:t>
      </w:r>
      <w:r w:rsidRPr="00A07F03">
        <w:rPr>
          <w:i/>
          <w:color w:val="212121"/>
          <w:sz w:val="22"/>
          <w:szCs w:val="22"/>
        </w:rPr>
        <w:t xml:space="preserve"> still not</w:t>
      </w:r>
      <w:r w:rsidR="00606F0D">
        <w:rPr>
          <w:i/>
          <w:color w:val="212121"/>
          <w:sz w:val="22"/>
          <w:szCs w:val="22"/>
        </w:rPr>
        <w:t xml:space="preserve"> success achieving</w:t>
      </w:r>
      <w:r w:rsidRPr="00A07F03">
        <w:rPr>
          <w:i/>
          <w:color w:val="212121"/>
          <w:sz w:val="22"/>
          <w:szCs w:val="22"/>
        </w:rPr>
        <w:t xml:space="preserve"> the </w:t>
      </w:r>
      <w:r w:rsidR="007432EF" w:rsidRPr="00A07F03">
        <w:rPr>
          <w:i/>
          <w:color w:val="212121"/>
          <w:sz w:val="22"/>
          <w:szCs w:val="22"/>
        </w:rPr>
        <w:t>Minimum Completeness Criteria (MCC)</w:t>
      </w:r>
      <w:r w:rsidR="007432EF">
        <w:rPr>
          <w:i/>
          <w:color w:val="212121"/>
          <w:sz w:val="22"/>
          <w:szCs w:val="22"/>
        </w:rPr>
        <w:t xml:space="preserve"> of the subject that was 75.</w:t>
      </w:r>
    </w:p>
    <w:p w:rsidR="007432EF" w:rsidRPr="007432EF" w:rsidRDefault="00E87CF0" w:rsidP="007432EF">
      <w:pPr>
        <w:spacing w:before="240"/>
        <w:rPr>
          <w:rFonts w:asciiTheme="minorHAnsi" w:hAnsiTheme="minorHAnsi"/>
          <w:i/>
          <w:sz w:val="22"/>
        </w:rPr>
      </w:pPr>
      <w:r w:rsidRPr="005C6B51">
        <w:rPr>
          <w:rFonts w:asciiTheme="minorHAnsi" w:hAnsiTheme="minorHAnsi"/>
          <w:b/>
          <w:i/>
        </w:rPr>
        <w:t>Keywords</w:t>
      </w:r>
      <w:r w:rsidRPr="005C6B51">
        <w:rPr>
          <w:rFonts w:asciiTheme="minorHAnsi" w:hAnsiTheme="minorHAnsi"/>
          <w:i/>
        </w:rPr>
        <w:t xml:space="preserve">: </w:t>
      </w:r>
      <w:r w:rsidR="007432EF" w:rsidRPr="007432EF">
        <w:rPr>
          <w:i/>
          <w:sz w:val="22"/>
        </w:rPr>
        <w:t>Vocabulary</w:t>
      </w:r>
      <w:r w:rsidR="00606F0D">
        <w:rPr>
          <w:i/>
          <w:sz w:val="22"/>
        </w:rPr>
        <w:t xml:space="preserve"> Mastery</w:t>
      </w:r>
      <w:r w:rsidR="007432EF" w:rsidRPr="007432EF">
        <w:rPr>
          <w:i/>
          <w:sz w:val="22"/>
        </w:rPr>
        <w:t xml:space="preserve">, Class Action Research (CAR), </w:t>
      </w:r>
      <w:r w:rsidR="007432EF" w:rsidRPr="007432EF">
        <w:rPr>
          <w:i/>
          <w:color w:val="212121"/>
          <w:sz w:val="22"/>
          <w:szCs w:val="28"/>
          <w:shd w:val="clear" w:color="auto" w:fill="FFFFFF"/>
        </w:rPr>
        <w:t>Word Wall Method</w:t>
      </w:r>
      <w:r w:rsidR="007432EF" w:rsidRPr="007432EF">
        <w:rPr>
          <w:rFonts w:asciiTheme="minorHAnsi" w:hAnsiTheme="minorHAnsi"/>
          <w:i/>
          <w:sz w:val="22"/>
        </w:rPr>
        <w:t xml:space="preserve"> </w:t>
      </w:r>
    </w:p>
    <w:p w:rsidR="004D4690" w:rsidRPr="005C6B51" w:rsidRDefault="004D4690" w:rsidP="00AA6CD4">
      <w:pPr>
        <w:rPr>
          <w:rFonts w:asciiTheme="minorHAnsi" w:hAnsiTheme="minorHAnsi"/>
        </w:rPr>
      </w:pPr>
    </w:p>
    <w:p w:rsidR="00AA6CD4" w:rsidRPr="005C6B51" w:rsidRDefault="00AA6CD4" w:rsidP="00AA6CD4">
      <w:pPr>
        <w:rPr>
          <w:rFonts w:asciiTheme="minorHAnsi" w:hAnsiTheme="minorHAnsi"/>
        </w:rPr>
        <w:sectPr w:rsidR="00AA6CD4" w:rsidRPr="005C6B51" w:rsidSect="00AA6CD4">
          <w:headerReference w:type="even" r:id="rId8"/>
          <w:headerReference w:type="default" r:id="rId9"/>
          <w:footerReference w:type="even" r:id="rId10"/>
          <w:footerReference w:type="default" r:id="rId11"/>
          <w:headerReference w:type="first" r:id="rId12"/>
          <w:footerReference w:type="first" r:id="rId13"/>
          <w:pgSz w:w="11907" w:h="16840" w:code="9"/>
          <w:pgMar w:top="1699" w:right="1138" w:bottom="1138" w:left="1699" w:header="850" w:footer="454" w:gutter="0"/>
          <w:cols w:space="567"/>
          <w:titlePg/>
          <w:docGrid w:linePitch="360"/>
        </w:sectPr>
      </w:pPr>
    </w:p>
    <w:p w:rsidR="003145F9" w:rsidRDefault="003145F9" w:rsidP="003145F9">
      <w:pPr>
        <w:jc w:val="both"/>
        <w:rPr>
          <w:b/>
        </w:rPr>
      </w:pPr>
      <w:r w:rsidRPr="003145F9">
        <w:rPr>
          <w:b/>
        </w:rPr>
        <w:lastRenderedPageBreak/>
        <w:t>Background</w:t>
      </w:r>
    </w:p>
    <w:p w:rsidR="009166E6" w:rsidRPr="009166E6" w:rsidRDefault="009166E6" w:rsidP="003145F9">
      <w:pPr>
        <w:jc w:val="both"/>
        <w:rPr>
          <w:sz w:val="20"/>
        </w:rPr>
      </w:pPr>
    </w:p>
    <w:p w:rsidR="00731C79" w:rsidRPr="00731C79" w:rsidRDefault="003145F9" w:rsidP="00731C79">
      <w:pPr>
        <w:ind w:firstLine="567"/>
        <w:jc w:val="both"/>
      </w:pPr>
      <w:r>
        <w:t>Vocabulary is one of the</w:t>
      </w:r>
      <w:r w:rsidRPr="00C1060D">
        <w:t xml:space="preserve"> element</w:t>
      </w:r>
      <w:r w:rsidRPr="00C1060D">
        <w:rPr>
          <w:lang w:val="id-ID"/>
        </w:rPr>
        <w:t>s</w:t>
      </w:r>
      <w:r w:rsidRPr="00C1060D">
        <w:t xml:space="preserve"> that must be mastered by</w:t>
      </w:r>
      <w:r>
        <w:t xml:space="preserve"> language learner. I</w:t>
      </w:r>
      <w:r w:rsidRPr="00C1060D">
        <w:t>t is</w:t>
      </w:r>
      <w:r>
        <w:t xml:space="preserve"> the very basic mastery of every language</w:t>
      </w:r>
      <w:r w:rsidRPr="00C1060D">
        <w:t xml:space="preserve">. </w:t>
      </w:r>
      <w:r w:rsidR="002F6CBC" w:rsidRPr="002F6CBC">
        <w:rPr>
          <w:shd w:val="clear" w:color="auto" w:fill="FFFFFF"/>
        </w:rPr>
        <w:t xml:space="preserve">Vocabulary is difficult to teach </w:t>
      </w:r>
      <w:r w:rsidR="002F6CBC" w:rsidRPr="002F6CBC">
        <w:rPr>
          <w:shd w:val="clear" w:color="auto" w:fill="FFFFFF"/>
        </w:rPr>
        <w:lastRenderedPageBreak/>
        <w:t>because of the complexity of its linguistic, semantic and psycho-cognitive aspects. So teachers should keep looking for ways to substitute rote repetition with more effective techniques</w:t>
      </w:r>
      <w:r w:rsidR="002F6CBC">
        <w:rPr>
          <w:shd w:val="clear" w:color="auto" w:fill="FFFFFF"/>
        </w:rPr>
        <w:t xml:space="preserve"> (</w:t>
      </w:r>
      <w:r w:rsidR="002F6CBC" w:rsidRPr="002F6CBC">
        <w:rPr>
          <w:shd w:val="clear" w:color="auto" w:fill="FFFFFF"/>
        </w:rPr>
        <w:t>Anutham</w:t>
      </w:r>
      <w:r w:rsidR="002F6CBC">
        <w:rPr>
          <w:shd w:val="clear" w:color="auto" w:fill="FFFFFF"/>
        </w:rPr>
        <w:t>a</w:t>
      </w:r>
      <w:r w:rsidR="00DC4A67">
        <w:rPr>
          <w:shd w:val="clear" w:color="auto" w:fill="FFFFFF"/>
        </w:rPr>
        <w:t>:2010</w:t>
      </w:r>
      <w:r w:rsidR="002F6CBC">
        <w:rPr>
          <w:shd w:val="clear" w:color="auto" w:fill="FFFFFF"/>
        </w:rPr>
        <w:t>)</w:t>
      </w:r>
      <w:r w:rsidRPr="00C1060D">
        <w:t xml:space="preserve"> </w:t>
      </w:r>
      <w:r w:rsidR="00731C79" w:rsidRPr="00731C79">
        <w:t xml:space="preserve">Learning vocabulary is an English learning </w:t>
      </w:r>
      <w:r w:rsidR="00731C79" w:rsidRPr="00731C79">
        <w:lastRenderedPageBreak/>
        <w:t>activity that can improve</w:t>
      </w:r>
      <w:r w:rsidR="00606F0D">
        <w:t xml:space="preserve"> the</w:t>
      </w:r>
      <w:r w:rsidR="00731C79" w:rsidRPr="00731C79">
        <w:t xml:space="preserve"> four main skills namely speaking, writing, reading and listening. Muttahidah (2011: 8) said that:</w:t>
      </w:r>
    </w:p>
    <w:p w:rsidR="00497AEA" w:rsidRDefault="00731C79" w:rsidP="00731C79">
      <w:pPr>
        <w:ind w:firstLine="567"/>
        <w:jc w:val="both"/>
      </w:pPr>
      <w:r w:rsidRPr="005C1F59">
        <w:rPr>
          <w:i/>
        </w:rPr>
        <w:t>“Vocabulary can be defining as sound that expresses a meaning and forms an independent unit in a language. It can be say that vocabulary is smallest unit of speech that processes individual meaning to speak and can be used to interact one another and vocabulary can be say as a group of words on certain language as a part in teaching-learning in a foreign language.”</w:t>
      </w:r>
    </w:p>
    <w:p w:rsidR="003145F9" w:rsidRDefault="00731C79" w:rsidP="00731C79">
      <w:pPr>
        <w:ind w:firstLine="567"/>
        <w:jc w:val="both"/>
      </w:pPr>
      <w:r>
        <w:t>Based on the definitions, it can be concluded that vocabulary is a collection of words that have a very close relationship with the use of language as a medium of communication.</w:t>
      </w:r>
    </w:p>
    <w:p w:rsidR="002F4234" w:rsidRDefault="003145F9" w:rsidP="00731C79">
      <w:pPr>
        <w:ind w:firstLine="567"/>
        <w:jc w:val="both"/>
      </w:pPr>
      <w:r>
        <w:t>T</w:t>
      </w:r>
      <w:r w:rsidRPr="00C1060D">
        <w:t xml:space="preserve">he researcher had found </w:t>
      </w:r>
      <w:r w:rsidR="00606F0D">
        <w:t>that there were</w:t>
      </w:r>
      <w:r>
        <w:t xml:space="preserve"> many</w:t>
      </w:r>
      <w:r w:rsidRPr="00C1060D">
        <w:t xml:space="preserve"> students</w:t>
      </w:r>
      <w:r w:rsidRPr="00C1060D">
        <w:rPr>
          <w:lang w:val="id-ID"/>
        </w:rPr>
        <w:t>’</w:t>
      </w:r>
      <w:r>
        <w:t xml:space="preserve"> who</w:t>
      </w:r>
      <w:r w:rsidRPr="00C1060D">
        <w:t xml:space="preserve"> </w:t>
      </w:r>
      <w:r w:rsidR="00606F0D">
        <w:t>were</w:t>
      </w:r>
      <w:r>
        <w:t xml:space="preserve"> </w:t>
      </w:r>
      <w:r w:rsidRPr="00C1060D">
        <w:t>interest</w:t>
      </w:r>
      <w:r>
        <w:t>ed</w:t>
      </w:r>
      <w:r w:rsidRPr="00C1060D">
        <w:t xml:space="preserve"> </w:t>
      </w:r>
      <w:r w:rsidRPr="00C1060D">
        <w:rPr>
          <w:lang w:val="id-ID"/>
        </w:rPr>
        <w:t xml:space="preserve">in </w:t>
      </w:r>
      <w:r w:rsidRPr="00C1060D">
        <w:t>learn</w:t>
      </w:r>
      <w:r w:rsidRPr="00C1060D">
        <w:rPr>
          <w:lang w:val="id-ID"/>
        </w:rPr>
        <w:t>ing</w:t>
      </w:r>
      <w:r w:rsidRPr="00C1060D">
        <w:t xml:space="preserve"> a </w:t>
      </w:r>
      <w:r>
        <w:t xml:space="preserve">new </w:t>
      </w:r>
      <w:r w:rsidRPr="00C1060D">
        <w:t xml:space="preserve">language, especially English in Mamuju City. </w:t>
      </w:r>
      <w:r>
        <w:t>However, b</w:t>
      </w:r>
      <w:r w:rsidRPr="00C1060D">
        <w:t xml:space="preserve">ased on the researcher’s experience in one of Junior High School in </w:t>
      </w:r>
      <w:r w:rsidR="00606F0D">
        <w:t>the city</w:t>
      </w:r>
      <w:r w:rsidRPr="00C1060D">
        <w:t>, students learning inter</w:t>
      </w:r>
      <w:r>
        <w:t>est in English was still lack</w:t>
      </w:r>
      <w:r w:rsidRPr="00C1060D">
        <w:t xml:space="preserve">. </w:t>
      </w:r>
      <w:r w:rsidR="00606F0D">
        <w:t>It wa</w:t>
      </w:r>
      <w:r>
        <w:t>s o</w:t>
      </w:r>
      <w:r w:rsidRPr="00C1060D">
        <w:rPr>
          <w:lang w:val="id-ID"/>
        </w:rPr>
        <w:t xml:space="preserve">nly about </w:t>
      </w:r>
      <w:r>
        <w:t>one third (</w:t>
      </w:r>
      <w:r w:rsidRPr="00C1060D">
        <w:rPr>
          <w:lang w:val="id-ID"/>
        </w:rPr>
        <w:t>1/3</w:t>
      </w:r>
      <w:r>
        <w:t>)</w:t>
      </w:r>
      <w:r>
        <w:rPr>
          <w:lang w:val="id-ID"/>
        </w:rPr>
        <w:t xml:space="preserve"> of the </w:t>
      </w:r>
      <w:r w:rsidR="00606F0D">
        <w:t>number</w:t>
      </w:r>
      <w:r w:rsidRPr="00C1060D">
        <w:rPr>
          <w:lang w:val="id-ID"/>
        </w:rPr>
        <w:t xml:space="preserve"> of </w:t>
      </w:r>
      <w:r>
        <w:t xml:space="preserve">the </w:t>
      </w:r>
      <w:r w:rsidRPr="00C1060D">
        <w:rPr>
          <w:lang w:val="id-ID"/>
        </w:rPr>
        <w:t xml:space="preserve">students in one class </w:t>
      </w:r>
      <w:r>
        <w:t>followed</w:t>
      </w:r>
      <w:r w:rsidRPr="00C1060D">
        <w:rPr>
          <w:lang w:val="id-ID"/>
        </w:rPr>
        <w:t xml:space="preserve"> the lesson enthusiastically. </w:t>
      </w:r>
      <w:r w:rsidRPr="00C1060D">
        <w:t>It</w:t>
      </w:r>
      <w:r w:rsidRPr="00C1060D">
        <w:rPr>
          <w:lang w:val="id-ID"/>
        </w:rPr>
        <w:t xml:space="preserve"> </w:t>
      </w:r>
      <w:r w:rsidR="00606F0D">
        <w:t>wa</w:t>
      </w:r>
      <w:r>
        <w:t xml:space="preserve">s </w:t>
      </w:r>
      <w:r w:rsidRPr="00C1060D">
        <w:rPr>
          <w:lang w:val="id-ID"/>
        </w:rPr>
        <w:t xml:space="preserve">certainly influenced by several factors. After observing the condition of the students </w:t>
      </w:r>
      <w:r>
        <w:t>during the teaching and learning process,</w:t>
      </w:r>
      <w:r w:rsidRPr="00C1060D">
        <w:rPr>
          <w:lang w:val="id-ID"/>
        </w:rPr>
        <w:t xml:space="preserve"> </w:t>
      </w:r>
      <w:r w:rsidR="00606F0D">
        <w:rPr>
          <w:color w:val="000000" w:themeColor="text1"/>
          <w:shd w:val="clear" w:color="auto" w:fill="FFFFFF" w:themeFill="background1"/>
        </w:rPr>
        <w:t>one of them wa</w:t>
      </w:r>
      <w:r w:rsidRPr="0071405E">
        <w:rPr>
          <w:color w:val="000000" w:themeColor="text1"/>
          <w:shd w:val="clear" w:color="auto" w:fill="FFFFFF" w:themeFill="background1"/>
        </w:rPr>
        <w:t xml:space="preserve">s </w:t>
      </w:r>
      <w:r>
        <w:rPr>
          <w:color w:val="000000" w:themeColor="text1"/>
          <w:shd w:val="clear" w:color="auto" w:fill="FFFFFF" w:themeFill="background1"/>
        </w:rPr>
        <w:t>the</w:t>
      </w:r>
      <w:r w:rsidR="00606F0D">
        <w:rPr>
          <w:color w:val="000000" w:themeColor="text1"/>
          <w:shd w:val="clear" w:color="auto" w:fill="FFFFFF" w:themeFill="background1"/>
        </w:rPr>
        <w:t xml:space="preserve"> teacher’s</w:t>
      </w:r>
      <w:r>
        <w:rPr>
          <w:color w:val="000000" w:themeColor="text1"/>
          <w:shd w:val="clear" w:color="auto" w:fill="FFFFFF" w:themeFill="background1"/>
        </w:rPr>
        <w:t xml:space="preserve"> technique of delivering the material is </w:t>
      </w:r>
      <w:r>
        <w:rPr>
          <w:color w:val="000000" w:themeColor="text1"/>
          <w:shd w:val="clear" w:color="auto" w:fill="FFFFFF" w:themeFill="background1"/>
          <w:lang w:val="id-ID"/>
        </w:rPr>
        <w:t>less interesting</w:t>
      </w:r>
      <w:r>
        <w:rPr>
          <w:color w:val="000000" w:themeColor="text1"/>
          <w:shd w:val="clear" w:color="auto" w:fill="FFFFFF" w:themeFill="background1"/>
        </w:rPr>
        <w:t>. As</w:t>
      </w:r>
      <w:r w:rsidRPr="0071405E">
        <w:rPr>
          <w:color w:val="000000" w:themeColor="text1"/>
          <w:shd w:val="clear" w:color="auto" w:fill="FFFFFF" w:themeFill="background1"/>
        </w:rPr>
        <w:t xml:space="preserve"> the result</w:t>
      </w:r>
      <w:r>
        <w:rPr>
          <w:color w:val="000000" w:themeColor="text1"/>
          <w:shd w:val="clear" w:color="auto" w:fill="FFFFFF" w:themeFill="background1"/>
        </w:rPr>
        <w:t>,</w:t>
      </w:r>
      <w:r w:rsidR="00606F0D">
        <w:rPr>
          <w:color w:val="000000" w:themeColor="text1"/>
          <w:shd w:val="clear" w:color="auto" w:fill="FFFFFF" w:themeFill="background1"/>
        </w:rPr>
        <w:t xml:space="preserve"> the students had a demerit</w:t>
      </w:r>
      <w:r w:rsidRPr="0071405E">
        <w:rPr>
          <w:color w:val="000000" w:themeColor="text1"/>
          <w:shd w:val="clear" w:color="auto" w:fill="FFFFFF" w:themeFill="background1"/>
          <w:lang w:val="id-ID"/>
        </w:rPr>
        <w:t xml:space="preserve"> of </w:t>
      </w:r>
      <w:r w:rsidRPr="0071405E">
        <w:rPr>
          <w:color w:val="000000" w:themeColor="text1"/>
          <w:shd w:val="clear" w:color="auto" w:fill="FFFFFF" w:themeFill="background1"/>
        </w:rPr>
        <w:t>vocabulary</w:t>
      </w:r>
      <w:r w:rsidRPr="0071405E">
        <w:rPr>
          <w:color w:val="000000" w:themeColor="text1"/>
          <w:shd w:val="clear" w:color="auto" w:fill="FFFFFF" w:themeFill="background1"/>
          <w:lang w:val="id-ID"/>
        </w:rPr>
        <w:t>.</w:t>
      </w:r>
    </w:p>
    <w:p w:rsidR="002F4234" w:rsidRDefault="007B1261" w:rsidP="002F4234">
      <w:pPr>
        <w:ind w:firstLine="720"/>
        <w:jc w:val="both"/>
      </w:pPr>
      <w:r>
        <w:t>Furthermore</w:t>
      </w:r>
      <w:r w:rsidR="003145F9" w:rsidRPr="00C1060D">
        <w:rPr>
          <w:lang w:val="id-ID"/>
        </w:rPr>
        <w:t xml:space="preserve">, there </w:t>
      </w:r>
      <w:r w:rsidR="003145F9">
        <w:t>was</w:t>
      </w:r>
      <w:r w:rsidR="003145F9" w:rsidRPr="00C1060D">
        <w:rPr>
          <w:lang w:val="id-ID"/>
        </w:rPr>
        <w:t xml:space="preserve"> also the assumption that learning English </w:t>
      </w:r>
      <w:r w:rsidR="003145F9">
        <w:t>was</w:t>
      </w:r>
      <w:r w:rsidR="003145F9" w:rsidRPr="00C1060D">
        <w:rPr>
          <w:lang w:val="id-ID"/>
        </w:rPr>
        <w:t xml:space="preserve"> “difficult”</w:t>
      </w:r>
      <w:r w:rsidR="003145F9">
        <w:t>. It is being worse because the</w:t>
      </w:r>
      <w:r w:rsidR="00606F0D">
        <w:t xml:space="preserve"> students</w:t>
      </w:r>
      <w:r w:rsidR="003145F9" w:rsidRPr="00C1060D">
        <w:rPr>
          <w:lang w:val="id-ID"/>
        </w:rPr>
        <w:t xml:space="preserve"> ha</w:t>
      </w:r>
      <w:r w:rsidR="003145F9" w:rsidRPr="00C1060D">
        <w:t>d</w:t>
      </w:r>
      <w:r w:rsidR="003145F9" w:rsidRPr="00C1060D">
        <w:rPr>
          <w:lang w:val="id-ID"/>
        </w:rPr>
        <w:t xml:space="preserve"> to memorize difficult vocabularies</w:t>
      </w:r>
      <w:r w:rsidR="003145F9">
        <w:t>.</w:t>
      </w:r>
      <w:r w:rsidR="003145F9" w:rsidRPr="00C1060D">
        <w:rPr>
          <w:lang w:val="id-ID"/>
        </w:rPr>
        <w:t xml:space="preserve"> This </w:t>
      </w:r>
      <w:r w:rsidR="003145F9">
        <w:t>was</w:t>
      </w:r>
      <w:r w:rsidR="003145F9" w:rsidRPr="00C1060D">
        <w:rPr>
          <w:lang w:val="id-ID"/>
        </w:rPr>
        <w:t xml:space="preserve"> certainly a problem that must be solved considering that the vocabulary is the f</w:t>
      </w:r>
      <w:r w:rsidR="003145F9">
        <w:rPr>
          <w:lang w:val="id-ID"/>
        </w:rPr>
        <w:t xml:space="preserve">oundation of </w:t>
      </w:r>
      <w:r w:rsidR="00D82233">
        <w:t>a</w:t>
      </w:r>
      <w:r w:rsidR="003145F9">
        <w:rPr>
          <w:lang w:val="id-ID"/>
        </w:rPr>
        <w:t xml:space="preserve"> language</w:t>
      </w:r>
      <w:r w:rsidR="003145F9" w:rsidRPr="00C1060D">
        <w:rPr>
          <w:lang w:val="id-ID"/>
        </w:rPr>
        <w:t>.</w:t>
      </w:r>
    </w:p>
    <w:p w:rsidR="002F4234" w:rsidRDefault="003145F9" w:rsidP="002F4234">
      <w:pPr>
        <w:ind w:firstLine="720"/>
        <w:jc w:val="both"/>
      </w:pPr>
      <w:r>
        <w:t>Mastering</w:t>
      </w:r>
      <w:r w:rsidRPr="00777D3B">
        <w:rPr>
          <w:lang w:val="id-ID"/>
        </w:rPr>
        <w:t xml:space="preserve"> the vocabulary is just not</w:t>
      </w:r>
      <w:r>
        <w:t xml:space="preserve"> only</w:t>
      </w:r>
      <w:r w:rsidRPr="00777D3B">
        <w:rPr>
          <w:lang w:val="id-ID"/>
        </w:rPr>
        <w:t xml:space="preserve"> memorizing every word bu</w:t>
      </w:r>
      <w:r>
        <w:rPr>
          <w:lang w:val="id-ID"/>
        </w:rPr>
        <w:t xml:space="preserve">t also how to use and arrange </w:t>
      </w:r>
      <w:r>
        <w:t>them</w:t>
      </w:r>
      <w:r w:rsidRPr="00777D3B">
        <w:rPr>
          <w:lang w:val="id-ID"/>
        </w:rPr>
        <w:t xml:space="preserve"> into the form of a good and true sentence. Therefore, the researcher </w:t>
      </w:r>
      <w:r>
        <w:t>offered</w:t>
      </w:r>
      <w:r w:rsidRPr="00777D3B">
        <w:rPr>
          <w:lang w:val="id-ID"/>
        </w:rPr>
        <w:t xml:space="preserve"> a method of learning vocabulary called “Word Wall”</w:t>
      </w:r>
      <w:r w:rsidRPr="00777D3B">
        <w:t>.</w:t>
      </w:r>
      <w:r w:rsidRPr="00777D3B">
        <w:rPr>
          <w:lang w:val="id-ID"/>
        </w:rPr>
        <w:t xml:space="preserve"> </w:t>
      </w:r>
      <w:r w:rsidR="00D82233">
        <w:t>This</w:t>
      </w:r>
      <w:r w:rsidRPr="00777D3B">
        <w:rPr>
          <w:lang w:val="id-ID"/>
        </w:rPr>
        <w:t xml:space="preserve"> method </w:t>
      </w:r>
      <w:r w:rsidRPr="00777D3B">
        <w:t xml:space="preserve">was used to </w:t>
      </w:r>
      <w:r w:rsidRPr="00777D3B">
        <w:rPr>
          <w:lang w:val="id-ID"/>
        </w:rPr>
        <w:t>find out whether students can master</w:t>
      </w:r>
      <w:r w:rsidR="000F5061">
        <w:t xml:space="preserve"> and enriching</w:t>
      </w:r>
      <w:r w:rsidRPr="00777D3B">
        <w:rPr>
          <w:lang w:val="id-ID"/>
        </w:rPr>
        <w:t xml:space="preserve"> the vocabulary</w:t>
      </w:r>
      <w:r>
        <w:t>. It is</w:t>
      </w:r>
      <w:r w:rsidRPr="00777D3B">
        <w:rPr>
          <w:lang w:val="id-ID"/>
        </w:rPr>
        <w:t xml:space="preserve"> not only</w:t>
      </w:r>
      <w:r>
        <w:t xml:space="preserve"> </w:t>
      </w:r>
      <w:r w:rsidR="00D82233">
        <w:t xml:space="preserve">use </w:t>
      </w:r>
      <w:r>
        <w:t>to</w:t>
      </w:r>
      <w:r w:rsidRPr="00777D3B">
        <w:rPr>
          <w:lang w:val="id-ID"/>
        </w:rPr>
        <w:t xml:space="preserve"> memorize</w:t>
      </w:r>
      <w:r>
        <w:t xml:space="preserve"> </w:t>
      </w:r>
      <w:r>
        <w:lastRenderedPageBreak/>
        <w:t>vocabularies</w:t>
      </w:r>
      <w:r w:rsidRPr="00777D3B">
        <w:rPr>
          <w:lang w:val="id-ID"/>
        </w:rPr>
        <w:t xml:space="preserve"> but also </w:t>
      </w:r>
      <w:r w:rsidRPr="00777D3B">
        <w:t>apply</w:t>
      </w:r>
      <w:r>
        <w:rPr>
          <w:lang w:val="id-ID"/>
        </w:rPr>
        <w:t xml:space="preserve"> </w:t>
      </w:r>
      <w:r>
        <w:t>them</w:t>
      </w:r>
      <w:r w:rsidRPr="00777D3B">
        <w:rPr>
          <w:lang w:val="id-ID"/>
        </w:rPr>
        <w:t xml:space="preserve"> well on the level of </w:t>
      </w:r>
      <w:r w:rsidR="00D82233">
        <w:t>a</w:t>
      </w:r>
      <w:r w:rsidRPr="00777D3B">
        <w:rPr>
          <w:lang w:val="id-ID"/>
        </w:rPr>
        <w:t xml:space="preserve"> correct sentence formation based on the SVO </w:t>
      </w:r>
      <w:r w:rsidRPr="00777D3B">
        <w:t>pattern</w:t>
      </w:r>
      <w:r w:rsidRPr="00777D3B">
        <w:rPr>
          <w:lang w:val="id-ID"/>
        </w:rPr>
        <w:t>.</w:t>
      </w:r>
      <w:r w:rsidRPr="005D4320">
        <w:rPr>
          <w:lang w:val="id-ID"/>
        </w:rPr>
        <w:t xml:space="preserve"> Umami</w:t>
      </w:r>
      <w:r w:rsidRPr="00AB2223">
        <w:rPr>
          <w:lang w:val="id-ID"/>
        </w:rPr>
        <w:t xml:space="preserve"> (2013) whi</w:t>
      </w:r>
      <w:r>
        <w:rPr>
          <w:lang w:val="id-ID"/>
        </w:rPr>
        <w:t xml:space="preserve">ch using Word Wall method in </w:t>
      </w:r>
      <w:r>
        <w:t>her</w:t>
      </w:r>
      <w:r w:rsidRPr="00AB2223">
        <w:rPr>
          <w:lang w:val="id-ID"/>
        </w:rPr>
        <w:t xml:space="preserve"> research found </w:t>
      </w:r>
      <w:r>
        <w:t xml:space="preserve">that </w:t>
      </w:r>
      <w:r w:rsidRPr="00AB2223">
        <w:rPr>
          <w:lang w:val="id-ID"/>
        </w:rPr>
        <w:t xml:space="preserve">the result </w:t>
      </w:r>
      <w:r>
        <w:t>of</w:t>
      </w:r>
      <w:r>
        <w:rPr>
          <w:lang w:val="id-ID"/>
        </w:rPr>
        <w:t xml:space="preserve"> students’ vocabulary skills </w:t>
      </w:r>
      <w:r>
        <w:t>that</w:t>
      </w:r>
      <w:r w:rsidR="00D82233">
        <w:rPr>
          <w:lang w:val="id-ID"/>
        </w:rPr>
        <w:t xml:space="preserve"> </w:t>
      </w:r>
      <w:r w:rsidR="00D82233">
        <w:t xml:space="preserve">followed of </w:t>
      </w:r>
      <w:r w:rsidR="00D82233">
        <w:rPr>
          <w:lang w:val="id-ID"/>
        </w:rPr>
        <w:t xml:space="preserve">visual learning of word wall </w:t>
      </w:r>
      <w:r w:rsidR="007B1261">
        <w:t>was</w:t>
      </w:r>
      <w:r w:rsidRPr="00AB2223">
        <w:rPr>
          <w:lang w:val="id-ID"/>
        </w:rPr>
        <w:t xml:space="preserve"> higher than the students </w:t>
      </w:r>
      <w:r w:rsidR="00D82233">
        <w:t>who</w:t>
      </w:r>
      <w:r w:rsidRPr="00AB2223">
        <w:rPr>
          <w:lang w:val="id-ID"/>
        </w:rPr>
        <w:t xml:space="preserve"> </w:t>
      </w:r>
      <w:r w:rsidR="00D82233">
        <w:t>followed</w:t>
      </w:r>
      <w:r w:rsidRPr="00AB2223">
        <w:rPr>
          <w:lang w:val="id-ID"/>
        </w:rPr>
        <w:t xml:space="preserve"> the conventional </w:t>
      </w:r>
      <w:r w:rsidR="00D82233">
        <w:t>one</w:t>
      </w:r>
      <w:r w:rsidRPr="00AB2223">
        <w:rPr>
          <w:lang w:val="id-ID"/>
        </w:rPr>
        <w:t>.</w:t>
      </w:r>
    </w:p>
    <w:p w:rsidR="000949AA" w:rsidRDefault="003145F9" w:rsidP="00731C79">
      <w:pPr>
        <w:ind w:firstLine="720"/>
        <w:jc w:val="both"/>
      </w:pPr>
      <w:r>
        <w:t>Therefore, it</w:t>
      </w:r>
      <w:r w:rsidRPr="007754F0">
        <w:rPr>
          <w:lang w:val="id-ID"/>
        </w:rPr>
        <w:t xml:space="preserve"> is expected</w:t>
      </w:r>
      <w:r>
        <w:t xml:space="preserve"> that the findings of this research </w:t>
      </w:r>
      <w:r w:rsidR="00271178">
        <w:t>i</w:t>
      </w:r>
      <w:r>
        <w:t>s</w:t>
      </w:r>
      <w:r w:rsidR="00271178">
        <w:t xml:space="preserve"> </w:t>
      </w:r>
      <w:r w:rsidR="00271178">
        <w:rPr>
          <w:lang w:val="id-ID"/>
        </w:rPr>
        <w:t>to</w:t>
      </w:r>
      <w:r w:rsidR="00271178">
        <w:t xml:space="preserve"> </w:t>
      </w:r>
      <w:r w:rsidR="00773AB7">
        <w:t>rise up</w:t>
      </w:r>
      <w:r w:rsidR="00271178">
        <w:t xml:space="preserve"> students’</w:t>
      </w:r>
      <w:r w:rsidR="00271178">
        <w:rPr>
          <w:lang w:val="id-ID"/>
        </w:rPr>
        <w:t xml:space="preserve"> vocabulary mastery </w:t>
      </w:r>
      <w:r w:rsidR="00271178">
        <w:t xml:space="preserve">especially its application in a correct sentence pattern </w:t>
      </w:r>
      <w:r w:rsidR="00271178">
        <w:rPr>
          <w:lang w:val="id-ID"/>
        </w:rPr>
        <w:t>by using Word Wall method</w:t>
      </w:r>
      <w:r w:rsidR="00271178">
        <w:t xml:space="preserve"> and also</w:t>
      </w:r>
      <w:r>
        <w:t xml:space="preserve"> to</w:t>
      </w:r>
      <w:r w:rsidRPr="007754F0">
        <w:rPr>
          <w:lang w:val="id-ID"/>
        </w:rPr>
        <w:t xml:space="preserve"> contribute new science</w:t>
      </w:r>
      <w:r w:rsidR="00773AB7">
        <w:t>s</w:t>
      </w:r>
      <w:r>
        <w:t>.</w:t>
      </w:r>
      <w:r w:rsidRPr="007754F0">
        <w:rPr>
          <w:lang w:val="id-ID"/>
        </w:rPr>
        <w:t xml:space="preserve"> So that</w:t>
      </w:r>
      <w:r>
        <w:t>,</w:t>
      </w:r>
      <w:r w:rsidRPr="007754F0">
        <w:rPr>
          <w:lang w:val="id-ID"/>
        </w:rPr>
        <w:t xml:space="preserve"> it can be a consideration </w:t>
      </w:r>
      <w:r w:rsidR="00773AB7">
        <w:t>for</w:t>
      </w:r>
      <w:r w:rsidRPr="007754F0">
        <w:rPr>
          <w:lang w:val="id-ID"/>
        </w:rPr>
        <w:t xml:space="preserve"> teacher</w:t>
      </w:r>
      <w:r w:rsidR="00773AB7">
        <w:t>s</w:t>
      </w:r>
      <w:r w:rsidRPr="007754F0">
        <w:rPr>
          <w:lang w:val="id-ID"/>
        </w:rPr>
        <w:t xml:space="preserve"> </w:t>
      </w:r>
      <w:r w:rsidR="00773AB7">
        <w:t xml:space="preserve">who </w:t>
      </w:r>
      <w:r w:rsidRPr="007754F0">
        <w:rPr>
          <w:lang w:val="id-ID"/>
        </w:rPr>
        <w:t>will teach E</w:t>
      </w:r>
      <w:r>
        <w:rPr>
          <w:lang w:val="id-ID"/>
        </w:rPr>
        <w:t xml:space="preserve">nglish especially in </w:t>
      </w:r>
      <w:r w:rsidRPr="007754F0">
        <w:rPr>
          <w:lang w:val="id-ID"/>
        </w:rPr>
        <w:t xml:space="preserve">vocabulary </w:t>
      </w:r>
      <w:r>
        <w:t xml:space="preserve">mastery </w:t>
      </w:r>
      <w:r w:rsidRPr="007754F0">
        <w:rPr>
          <w:lang w:val="id-ID"/>
        </w:rPr>
        <w:t xml:space="preserve">by using </w:t>
      </w:r>
      <w:r w:rsidR="00773AB7">
        <w:t>the</w:t>
      </w:r>
      <w:r w:rsidR="007B1261">
        <w:t xml:space="preserve"> word wall </w:t>
      </w:r>
      <w:r w:rsidRPr="007754F0">
        <w:rPr>
          <w:lang w:val="id-ID"/>
        </w:rPr>
        <w:t xml:space="preserve"> method.</w:t>
      </w:r>
    </w:p>
    <w:p w:rsidR="00731C79" w:rsidRPr="00731C79" w:rsidRDefault="00731C79" w:rsidP="00731C79">
      <w:pPr>
        <w:ind w:firstLine="720"/>
        <w:jc w:val="both"/>
      </w:pPr>
    </w:p>
    <w:p w:rsidR="00497AEA" w:rsidRDefault="00923BED">
      <w:pPr>
        <w:rPr>
          <w:rFonts w:asciiTheme="minorHAnsi" w:hAnsiTheme="minorHAnsi"/>
          <w:b/>
        </w:rPr>
      </w:pPr>
      <w:r w:rsidRPr="000949AA">
        <w:rPr>
          <w:rFonts w:asciiTheme="minorHAnsi" w:hAnsiTheme="minorHAnsi"/>
          <w:b/>
        </w:rPr>
        <w:t>Method</w:t>
      </w:r>
    </w:p>
    <w:p w:rsidR="00923BED" w:rsidRPr="000949AA" w:rsidRDefault="00923BED">
      <w:pPr>
        <w:rPr>
          <w:rFonts w:asciiTheme="minorHAnsi" w:hAnsiTheme="minorHAnsi"/>
          <w:b/>
          <w:lang w:val="id-ID"/>
        </w:rPr>
      </w:pPr>
      <w:r w:rsidRPr="000949AA">
        <w:rPr>
          <w:rFonts w:asciiTheme="minorHAnsi" w:hAnsiTheme="minorHAnsi"/>
          <w:b/>
        </w:rPr>
        <w:t xml:space="preserve"> </w:t>
      </w:r>
    </w:p>
    <w:p w:rsidR="00923BED" w:rsidRDefault="00923BED" w:rsidP="00923BED">
      <w:pPr>
        <w:pStyle w:val="ListParagraph"/>
        <w:numPr>
          <w:ilvl w:val="0"/>
          <w:numId w:val="8"/>
        </w:numPr>
        <w:spacing w:line="240" w:lineRule="auto"/>
        <w:ind w:left="360"/>
        <w:rPr>
          <w:rFonts w:ascii="Times New Roman" w:hAnsi="Times New Roman" w:cs="Times New Roman"/>
          <w:sz w:val="24"/>
          <w:szCs w:val="24"/>
        </w:rPr>
      </w:pPr>
      <w:r w:rsidRPr="00024798">
        <w:rPr>
          <w:rFonts w:ascii="Times New Roman" w:hAnsi="Times New Roman" w:cs="Times New Roman"/>
          <w:sz w:val="24"/>
          <w:szCs w:val="24"/>
        </w:rPr>
        <w:t>Research design</w:t>
      </w:r>
    </w:p>
    <w:p w:rsidR="00923BED" w:rsidRDefault="00923BED" w:rsidP="00923BED">
      <w:pPr>
        <w:ind w:left="360"/>
        <w:jc w:val="both"/>
      </w:pPr>
      <w:r>
        <w:t>The kind of this research was</w:t>
      </w:r>
      <w:r w:rsidRPr="002B71E5">
        <w:t xml:space="preserve"> a</w:t>
      </w:r>
      <w:r>
        <w:t xml:space="preserve"> </w:t>
      </w:r>
      <w:r w:rsidRPr="002B71E5">
        <w:t>classroom action research</w:t>
      </w:r>
      <w:r>
        <w:t xml:space="preserve"> (CAR)</w:t>
      </w:r>
      <w:r w:rsidRPr="002B71E5">
        <w:t>.</w:t>
      </w:r>
      <w:r>
        <w:t xml:space="preserve">  </w:t>
      </w:r>
      <w:r w:rsidR="009C6B1A">
        <w:t xml:space="preserve">According to </w:t>
      </w:r>
      <w:r w:rsidR="0080197E">
        <w:t xml:space="preserve">Nugroho, S.Y.,at all (2012) </w:t>
      </w:r>
      <w:r w:rsidR="009C6B1A">
        <w:t>Classroom action research is a systematic study and it is a form of self-reflective inquiry undertaken or carried out by participants in educational situation rather than outside researches to solve the problem in order to improve the students‟ ability</w:t>
      </w:r>
      <w:r w:rsidRPr="00A27BFE">
        <w:rPr>
          <w:color w:val="212121"/>
        </w:rPr>
        <w:t>.</w:t>
      </w:r>
      <w:r>
        <w:rPr>
          <w:color w:val="212121"/>
        </w:rPr>
        <w:t xml:space="preserve"> </w:t>
      </w:r>
      <w:r w:rsidRPr="00024EDB">
        <w:t xml:space="preserve">This classroom action research </w:t>
      </w:r>
      <w:r>
        <w:t xml:space="preserve">consisted of four stages in one cycle namely plan, action, observation and reflection. </w:t>
      </w:r>
      <w:r w:rsidRPr="00773212">
        <w:t>This research focused on the attempt to improve students’ a</w:t>
      </w:r>
      <w:r>
        <w:t>p</w:t>
      </w:r>
      <w:r w:rsidRPr="00773212">
        <w:t xml:space="preserve">plication of their vocabulary mastery (in English vocabulary) to the ninth grade of SMP Negeri 1 Mamuju by </w:t>
      </w:r>
      <w:r w:rsidRPr="00773212">
        <w:rPr>
          <w:i/>
        </w:rPr>
        <w:t xml:space="preserve">Word Wall </w:t>
      </w:r>
      <w:r>
        <w:rPr>
          <w:i/>
        </w:rPr>
        <w:t>M</w:t>
      </w:r>
      <w:r w:rsidRPr="00773212">
        <w:rPr>
          <w:i/>
        </w:rPr>
        <w:t>ethod</w:t>
      </w:r>
      <w:r w:rsidRPr="00773212">
        <w:t>.</w:t>
      </w:r>
    </w:p>
    <w:p w:rsidR="00923BED" w:rsidRPr="00053463" w:rsidRDefault="00923BED" w:rsidP="00923BED">
      <w:pPr>
        <w:ind w:left="360"/>
        <w:jc w:val="both"/>
      </w:pPr>
    </w:p>
    <w:p w:rsidR="00923BED" w:rsidRDefault="00923BED" w:rsidP="00923BED">
      <w:pPr>
        <w:pStyle w:val="ListParagraph"/>
        <w:numPr>
          <w:ilvl w:val="0"/>
          <w:numId w:val="8"/>
        </w:numPr>
        <w:spacing w:line="240" w:lineRule="auto"/>
        <w:ind w:left="360"/>
        <w:rPr>
          <w:rFonts w:ascii="Times New Roman" w:hAnsi="Times New Roman" w:cs="Times New Roman"/>
          <w:sz w:val="24"/>
          <w:szCs w:val="24"/>
        </w:rPr>
      </w:pPr>
      <w:r>
        <w:rPr>
          <w:rFonts w:ascii="Times New Roman" w:hAnsi="Times New Roman" w:cs="Times New Roman"/>
          <w:sz w:val="24"/>
          <w:szCs w:val="24"/>
        </w:rPr>
        <w:t>Time and location of research</w:t>
      </w:r>
    </w:p>
    <w:p w:rsidR="00923BED" w:rsidRDefault="00A96801" w:rsidP="00A02B3A">
      <w:pPr>
        <w:pStyle w:val="ListParagraph"/>
        <w:spacing w:line="240" w:lineRule="auto"/>
        <w:ind w:left="360"/>
        <w:rPr>
          <w:rFonts w:ascii="Times New Roman" w:hAnsi="Times New Roman"/>
          <w:sz w:val="24"/>
        </w:rPr>
      </w:pPr>
      <w:r>
        <w:rPr>
          <w:rFonts w:ascii="Times New Roman" w:hAnsi="Times New Roman"/>
          <w:sz w:val="24"/>
        </w:rPr>
        <w:t>T</w:t>
      </w:r>
      <w:r w:rsidR="00923BED" w:rsidRPr="00923BED">
        <w:rPr>
          <w:rFonts w:ascii="Times New Roman" w:hAnsi="Times New Roman"/>
          <w:sz w:val="24"/>
        </w:rPr>
        <w:t xml:space="preserve">he research was held approximately for two months. It was around January to February. The research had been carried out for three cycles. Each cycle consisted of two meetings. The materials that had been taught by the researcher during the time of the </w:t>
      </w:r>
      <w:r w:rsidR="00923BED" w:rsidRPr="00923BED">
        <w:rPr>
          <w:rFonts w:ascii="Times New Roman" w:hAnsi="Times New Roman"/>
          <w:sz w:val="24"/>
        </w:rPr>
        <w:lastRenderedPageBreak/>
        <w:t>research was Part</w:t>
      </w:r>
      <w:r>
        <w:rPr>
          <w:rFonts w:ascii="Times New Roman" w:hAnsi="Times New Roman"/>
          <w:sz w:val="24"/>
        </w:rPr>
        <w:t>s</w:t>
      </w:r>
      <w:r w:rsidR="00923BED" w:rsidRPr="00923BED">
        <w:rPr>
          <w:rFonts w:ascii="Times New Roman" w:hAnsi="Times New Roman"/>
          <w:sz w:val="24"/>
        </w:rPr>
        <w:t xml:space="preserve"> of Speech (noun, pronoun, v</w:t>
      </w:r>
      <w:r>
        <w:rPr>
          <w:rFonts w:ascii="Times New Roman" w:hAnsi="Times New Roman"/>
          <w:sz w:val="24"/>
        </w:rPr>
        <w:t>erb, adjective, and adverb). In</w:t>
      </w:r>
      <w:r w:rsidR="00923BED" w:rsidRPr="00923BED">
        <w:rPr>
          <w:rFonts w:ascii="Times New Roman" w:hAnsi="Times New Roman"/>
          <w:sz w:val="24"/>
        </w:rPr>
        <w:t xml:space="preserve"> the first meeting, the researcher gave </w:t>
      </w:r>
      <w:r w:rsidR="00923BED" w:rsidRPr="00923BED">
        <w:rPr>
          <w:rFonts w:ascii="Times New Roman" w:hAnsi="Times New Roman"/>
          <w:i/>
          <w:sz w:val="24"/>
        </w:rPr>
        <w:t xml:space="preserve">Noun </w:t>
      </w:r>
      <w:r w:rsidR="00923BED" w:rsidRPr="00923BED">
        <w:rPr>
          <w:rFonts w:ascii="Times New Roman" w:hAnsi="Times New Roman"/>
          <w:sz w:val="24"/>
        </w:rPr>
        <w:t>material. In the second meeting, the material was</w:t>
      </w:r>
      <w:r w:rsidR="00923BED" w:rsidRPr="00923BED">
        <w:rPr>
          <w:rFonts w:ascii="Times New Roman" w:hAnsi="Times New Roman"/>
          <w:i/>
          <w:sz w:val="24"/>
        </w:rPr>
        <w:t xml:space="preserve"> Pronoun</w:t>
      </w:r>
      <w:r w:rsidR="00923BED" w:rsidRPr="00923BED">
        <w:rPr>
          <w:rFonts w:ascii="Times New Roman" w:hAnsi="Times New Roman"/>
          <w:sz w:val="24"/>
        </w:rPr>
        <w:t xml:space="preserve">. </w:t>
      </w:r>
      <w:r>
        <w:rPr>
          <w:rFonts w:ascii="Times New Roman" w:hAnsi="Times New Roman"/>
          <w:sz w:val="24"/>
        </w:rPr>
        <w:t>T</w:t>
      </w:r>
      <w:r w:rsidR="00923BED" w:rsidRPr="00923BED">
        <w:rPr>
          <w:rFonts w:ascii="Times New Roman" w:hAnsi="Times New Roman"/>
          <w:sz w:val="24"/>
        </w:rPr>
        <w:t xml:space="preserve">he third and fourth meeting, the material that had been taught was </w:t>
      </w:r>
      <w:r w:rsidR="00923BED" w:rsidRPr="00923BED">
        <w:rPr>
          <w:rFonts w:ascii="Times New Roman" w:hAnsi="Times New Roman"/>
          <w:i/>
          <w:sz w:val="24"/>
        </w:rPr>
        <w:t>Verb and Adjective</w:t>
      </w:r>
      <w:r w:rsidR="00923BED" w:rsidRPr="00923BED">
        <w:rPr>
          <w:rFonts w:ascii="Times New Roman" w:hAnsi="Times New Roman"/>
          <w:sz w:val="24"/>
        </w:rPr>
        <w:t>. Two last meetings, the fifth and sixth meeting, the material was</w:t>
      </w:r>
      <w:r w:rsidR="00923BED" w:rsidRPr="00923BED">
        <w:rPr>
          <w:rFonts w:ascii="Times New Roman" w:hAnsi="Times New Roman"/>
          <w:i/>
          <w:sz w:val="24"/>
        </w:rPr>
        <w:t xml:space="preserve"> Adverb</w:t>
      </w:r>
      <w:r w:rsidR="00923BED" w:rsidRPr="00923BED">
        <w:rPr>
          <w:rFonts w:ascii="Times New Roman" w:hAnsi="Times New Roman"/>
          <w:sz w:val="24"/>
        </w:rPr>
        <w:t>.</w:t>
      </w:r>
    </w:p>
    <w:p w:rsidR="0081212F" w:rsidRDefault="00923BED" w:rsidP="00A02B3A">
      <w:pPr>
        <w:pStyle w:val="ListParagraph"/>
        <w:spacing w:line="240" w:lineRule="auto"/>
        <w:ind w:left="360"/>
        <w:rPr>
          <w:rFonts w:ascii="Times New Roman" w:hAnsi="Times New Roman"/>
          <w:sz w:val="24"/>
        </w:rPr>
      </w:pPr>
      <w:r>
        <w:rPr>
          <w:rFonts w:ascii="Times New Roman" w:hAnsi="Times New Roman"/>
          <w:sz w:val="24"/>
          <w:szCs w:val="24"/>
        </w:rPr>
        <w:t xml:space="preserve">This </w:t>
      </w:r>
      <w:r>
        <w:rPr>
          <w:rFonts w:ascii="Times New Roman" w:hAnsi="Times New Roman"/>
          <w:sz w:val="24"/>
        </w:rPr>
        <w:t>research</w:t>
      </w:r>
      <w:r>
        <w:rPr>
          <w:rFonts w:ascii="Times New Roman" w:hAnsi="Times New Roman"/>
          <w:sz w:val="24"/>
          <w:szCs w:val="24"/>
        </w:rPr>
        <w:t xml:space="preserve"> was </w:t>
      </w:r>
      <w:r>
        <w:rPr>
          <w:rFonts w:ascii="Times New Roman" w:hAnsi="Times New Roman"/>
          <w:sz w:val="24"/>
        </w:rPr>
        <w:t>conducted at SMP Negeri 1 Mamuju to the ninth grade based on experience, observation and interview with the English teacher of SMP Negeri 1 Mamuju. It was necessary to determine students’ vocabulary mastery.</w:t>
      </w:r>
    </w:p>
    <w:p w:rsidR="00C97560" w:rsidRPr="00A02B3A" w:rsidRDefault="0081212F" w:rsidP="00A02B3A">
      <w:pPr>
        <w:pStyle w:val="ListParagraph"/>
        <w:numPr>
          <w:ilvl w:val="0"/>
          <w:numId w:val="8"/>
        </w:numPr>
        <w:spacing w:line="240" w:lineRule="auto"/>
        <w:ind w:left="426" w:hanging="426"/>
        <w:rPr>
          <w:rFonts w:ascii="Times New Roman" w:hAnsi="Times New Roman" w:cs="Times New Roman"/>
          <w:sz w:val="24"/>
          <w:szCs w:val="24"/>
        </w:rPr>
      </w:pPr>
      <w:r w:rsidRPr="00C97560">
        <w:rPr>
          <w:rFonts w:ascii="Times New Roman" w:hAnsi="Times New Roman" w:cs="Times New Roman"/>
          <w:sz w:val="24"/>
          <w:szCs w:val="24"/>
          <w:lang w:val="id-ID"/>
        </w:rPr>
        <w:t xml:space="preserve">The objective of this research </w:t>
      </w:r>
      <w:r w:rsidRPr="00C97560">
        <w:rPr>
          <w:rFonts w:ascii="Times New Roman" w:hAnsi="Times New Roman" w:cs="Times New Roman"/>
          <w:sz w:val="24"/>
          <w:szCs w:val="24"/>
        </w:rPr>
        <w:t>wa</w:t>
      </w:r>
      <w:r w:rsidRPr="00C97560">
        <w:rPr>
          <w:rFonts w:ascii="Times New Roman" w:hAnsi="Times New Roman" w:cs="Times New Roman"/>
          <w:sz w:val="24"/>
          <w:szCs w:val="24"/>
          <w:lang w:val="id-ID"/>
        </w:rPr>
        <w:t>s to</w:t>
      </w:r>
      <w:r w:rsidRPr="00C97560">
        <w:rPr>
          <w:rFonts w:ascii="Times New Roman" w:hAnsi="Times New Roman" w:cs="Times New Roman"/>
          <w:sz w:val="24"/>
          <w:szCs w:val="24"/>
        </w:rPr>
        <w:t xml:space="preserve"> find out students’</w:t>
      </w:r>
      <w:r w:rsidRPr="00C97560">
        <w:rPr>
          <w:rFonts w:ascii="Times New Roman" w:hAnsi="Times New Roman" w:cs="Times New Roman"/>
          <w:sz w:val="24"/>
          <w:szCs w:val="24"/>
          <w:lang w:val="id-ID"/>
        </w:rPr>
        <w:t xml:space="preserve"> vocabulary mastery </w:t>
      </w:r>
      <w:r w:rsidRPr="00C97560">
        <w:rPr>
          <w:rFonts w:ascii="Times New Roman" w:hAnsi="Times New Roman" w:cs="Times New Roman"/>
          <w:sz w:val="24"/>
          <w:szCs w:val="24"/>
        </w:rPr>
        <w:t xml:space="preserve">especially its application in a correct sentence pattern </w:t>
      </w:r>
      <w:r w:rsidRPr="00C97560">
        <w:rPr>
          <w:rFonts w:ascii="Times New Roman" w:hAnsi="Times New Roman" w:cs="Times New Roman"/>
          <w:sz w:val="24"/>
          <w:szCs w:val="24"/>
          <w:lang w:val="id-ID"/>
        </w:rPr>
        <w:t xml:space="preserve">by using Word Wall method to the </w:t>
      </w:r>
      <w:r w:rsidRPr="00C97560">
        <w:rPr>
          <w:rFonts w:ascii="Times New Roman" w:hAnsi="Times New Roman" w:cs="Times New Roman"/>
          <w:sz w:val="24"/>
          <w:szCs w:val="24"/>
        </w:rPr>
        <w:t>ninth</w:t>
      </w:r>
      <w:r w:rsidRPr="00C97560">
        <w:rPr>
          <w:rFonts w:ascii="Times New Roman" w:hAnsi="Times New Roman" w:cs="Times New Roman"/>
          <w:sz w:val="24"/>
          <w:szCs w:val="24"/>
          <w:lang w:val="id-ID"/>
        </w:rPr>
        <w:t xml:space="preserve"> grade students of SMP Negeri 1 Mamuju.</w:t>
      </w:r>
    </w:p>
    <w:p w:rsidR="00923BED" w:rsidRDefault="00923BED" w:rsidP="00923BED">
      <w:pPr>
        <w:pStyle w:val="ListParagraph"/>
        <w:numPr>
          <w:ilvl w:val="0"/>
          <w:numId w:val="8"/>
        </w:numPr>
        <w:spacing w:line="240" w:lineRule="auto"/>
        <w:ind w:left="360"/>
        <w:rPr>
          <w:rFonts w:ascii="Times New Roman" w:hAnsi="Times New Roman" w:cs="Times New Roman"/>
          <w:sz w:val="24"/>
          <w:szCs w:val="24"/>
        </w:rPr>
      </w:pPr>
      <w:r w:rsidRPr="00024798">
        <w:rPr>
          <w:rFonts w:ascii="Times New Roman" w:hAnsi="Times New Roman" w:cs="Times New Roman"/>
          <w:sz w:val="24"/>
          <w:szCs w:val="24"/>
        </w:rPr>
        <w:t xml:space="preserve">Research Subjects </w:t>
      </w:r>
    </w:p>
    <w:p w:rsidR="00923BED" w:rsidRPr="000949AA" w:rsidRDefault="00923BED" w:rsidP="00E4231E">
      <w:pPr>
        <w:pStyle w:val="ListParagraph"/>
        <w:spacing w:line="240" w:lineRule="auto"/>
        <w:ind w:left="360"/>
        <w:rPr>
          <w:rFonts w:ascii="Times New Roman" w:hAnsi="Times New Roman"/>
          <w:sz w:val="24"/>
          <w:szCs w:val="24"/>
        </w:rPr>
      </w:pPr>
      <w:r w:rsidRPr="000949AA">
        <w:rPr>
          <w:rStyle w:val="hps"/>
          <w:rFonts w:ascii="Times New Roman" w:hAnsi="Times New Roman"/>
          <w:sz w:val="24"/>
          <w:szCs w:val="24"/>
        </w:rPr>
        <w:t>The subject of this research was the ninth grade of SMP Negeri 1 Mamuju</w:t>
      </w:r>
      <w:r w:rsidR="00A96801">
        <w:rPr>
          <w:rStyle w:val="hps"/>
          <w:rFonts w:ascii="Times New Roman" w:hAnsi="Times New Roman"/>
          <w:sz w:val="24"/>
          <w:szCs w:val="24"/>
        </w:rPr>
        <w:t>. All of them were population. Due to the population was so large, it was decided to choose sampling</w:t>
      </w:r>
      <w:r w:rsidR="00B83FFE">
        <w:rPr>
          <w:rStyle w:val="hps"/>
          <w:rFonts w:ascii="Times New Roman" w:hAnsi="Times New Roman"/>
          <w:sz w:val="24"/>
          <w:szCs w:val="24"/>
        </w:rPr>
        <w:t>.</w:t>
      </w:r>
      <w:r w:rsidR="00A96801">
        <w:rPr>
          <w:rStyle w:val="hps"/>
          <w:rFonts w:ascii="Times New Roman" w:hAnsi="Times New Roman"/>
          <w:sz w:val="24"/>
          <w:szCs w:val="24"/>
        </w:rPr>
        <w:t xml:space="preserve"> It used simple random </w:t>
      </w:r>
      <w:r w:rsidR="00B83FFE">
        <w:rPr>
          <w:rStyle w:val="hps"/>
          <w:rFonts w:ascii="Times New Roman" w:hAnsi="Times New Roman"/>
          <w:sz w:val="24"/>
          <w:szCs w:val="24"/>
        </w:rPr>
        <w:t>sampling. So,</w:t>
      </w:r>
      <w:r w:rsidR="00A96801">
        <w:rPr>
          <w:rStyle w:val="hps"/>
          <w:rFonts w:ascii="Times New Roman" w:hAnsi="Times New Roman"/>
          <w:sz w:val="24"/>
          <w:szCs w:val="24"/>
        </w:rPr>
        <w:t xml:space="preserve"> the </w:t>
      </w:r>
      <w:r w:rsidR="00B83FFE">
        <w:rPr>
          <w:rStyle w:val="hps"/>
          <w:rFonts w:ascii="Times New Roman" w:hAnsi="Times New Roman"/>
          <w:sz w:val="24"/>
          <w:szCs w:val="24"/>
        </w:rPr>
        <w:t>subject of this research was IX B, and the number of the students was 30.</w:t>
      </w:r>
      <w:r w:rsidR="00A23C16">
        <w:rPr>
          <w:rStyle w:val="hps"/>
          <w:rFonts w:ascii="Times New Roman" w:hAnsi="Times New Roman"/>
          <w:sz w:val="24"/>
          <w:szCs w:val="24"/>
        </w:rPr>
        <w:t xml:space="preserve"> </w:t>
      </w:r>
    </w:p>
    <w:p w:rsidR="000949AA" w:rsidRDefault="00A02B3A" w:rsidP="000949AA">
      <w:pPr>
        <w:pStyle w:val="ListParagraph"/>
        <w:numPr>
          <w:ilvl w:val="0"/>
          <w:numId w:val="8"/>
        </w:numPr>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Procedure </w:t>
      </w:r>
    </w:p>
    <w:p w:rsidR="000949AA" w:rsidRPr="000949AA" w:rsidRDefault="00A02B3A" w:rsidP="000949AA">
      <w:pPr>
        <w:pStyle w:val="ListParagraph"/>
        <w:numPr>
          <w:ilvl w:val="0"/>
          <w:numId w:val="14"/>
        </w:numPr>
        <w:spacing w:line="240" w:lineRule="auto"/>
        <w:ind w:left="709" w:hanging="283"/>
        <w:rPr>
          <w:rFonts w:ascii="Times New Roman" w:hAnsi="Times New Roman" w:cs="Times New Roman"/>
          <w:sz w:val="24"/>
          <w:szCs w:val="24"/>
        </w:rPr>
      </w:pPr>
      <w:r w:rsidRPr="000949AA">
        <w:rPr>
          <w:rFonts w:ascii="Times New Roman" w:hAnsi="Times New Roman"/>
          <w:sz w:val="24"/>
          <w:szCs w:val="24"/>
        </w:rPr>
        <w:t>Preliminary study was done to collect information that related to the condition of the students' learning process in vocabulary mastery. It also was conducted to request materials for the preparation of materials and making of the lesson plan.</w:t>
      </w:r>
    </w:p>
    <w:p w:rsidR="000949AA" w:rsidRPr="000949AA" w:rsidRDefault="00A02B3A" w:rsidP="000949AA">
      <w:pPr>
        <w:pStyle w:val="ListParagraph"/>
        <w:numPr>
          <w:ilvl w:val="0"/>
          <w:numId w:val="14"/>
        </w:numPr>
        <w:spacing w:line="240" w:lineRule="auto"/>
        <w:ind w:left="709" w:hanging="283"/>
        <w:rPr>
          <w:rFonts w:ascii="Times New Roman" w:hAnsi="Times New Roman" w:cs="Times New Roman"/>
          <w:sz w:val="24"/>
          <w:szCs w:val="24"/>
        </w:rPr>
      </w:pPr>
      <w:r w:rsidRPr="000949AA">
        <w:rPr>
          <w:rFonts w:ascii="Times New Roman" w:hAnsi="Times New Roman"/>
          <w:sz w:val="24"/>
        </w:rPr>
        <w:t>Diagnostic test</w:t>
      </w:r>
      <w:r w:rsidR="00B83FFE">
        <w:rPr>
          <w:b/>
        </w:rPr>
        <w:t>;</w:t>
      </w:r>
      <w:r w:rsidRPr="000949AA">
        <w:rPr>
          <w:b/>
        </w:rPr>
        <w:t xml:space="preserve"> </w:t>
      </w:r>
      <w:r w:rsidRPr="00A02B3A">
        <w:t xml:space="preserve">in </w:t>
      </w:r>
      <w:r w:rsidRPr="000949AA">
        <w:rPr>
          <w:rFonts w:ascii="Times New Roman" w:hAnsi="Times New Roman"/>
          <w:sz w:val="24"/>
        </w:rPr>
        <w:t>this stage, the researcher created a test before doing the implementation of the Word Wall Method</w:t>
      </w:r>
      <w:r w:rsidR="00B83FFE">
        <w:rPr>
          <w:rFonts w:ascii="Times New Roman" w:hAnsi="Times New Roman"/>
          <w:sz w:val="24"/>
        </w:rPr>
        <w:t>. It was</w:t>
      </w:r>
      <w:r w:rsidR="00B83FFE" w:rsidRPr="000949AA">
        <w:rPr>
          <w:rFonts w:ascii="Times New Roman" w:hAnsi="Times New Roman"/>
          <w:sz w:val="24"/>
        </w:rPr>
        <w:t xml:space="preserve"> </w:t>
      </w:r>
      <w:r w:rsidRPr="000949AA">
        <w:rPr>
          <w:rFonts w:ascii="Times New Roman" w:hAnsi="Times New Roman"/>
          <w:sz w:val="24"/>
        </w:rPr>
        <w:t>a test that</w:t>
      </w:r>
      <w:r w:rsidR="00B83FFE">
        <w:rPr>
          <w:rFonts w:ascii="Times New Roman" w:hAnsi="Times New Roman"/>
          <w:sz w:val="24"/>
        </w:rPr>
        <w:t xml:space="preserve"> was</w:t>
      </w:r>
      <w:r w:rsidRPr="000949AA">
        <w:rPr>
          <w:rFonts w:ascii="Times New Roman" w:hAnsi="Times New Roman"/>
          <w:sz w:val="24"/>
        </w:rPr>
        <w:t xml:space="preserve"> created to measure students’ early skill. So it could be a tool to compare students’ ability before and after the use of Word Wall Method in learning.</w:t>
      </w:r>
    </w:p>
    <w:p w:rsidR="00A02B3A" w:rsidRPr="000C524E" w:rsidRDefault="00A02B3A" w:rsidP="000949AA">
      <w:pPr>
        <w:pStyle w:val="ListParagraph"/>
        <w:numPr>
          <w:ilvl w:val="0"/>
          <w:numId w:val="14"/>
        </w:numPr>
        <w:spacing w:line="240" w:lineRule="auto"/>
        <w:ind w:left="709" w:hanging="283"/>
        <w:rPr>
          <w:rFonts w:ascii="Times New Roman" w:hAnsi="Times New Roman" w:cs="Times New Roman"/>
          <w:sz w:val="24"/>
          <w:szCs w:val="24"/>
        </w:rPr>
      </w:pPr>
      <w:r w:rsidRPr="000949AA">
        <w:rPr>
          <w:rFonts w:ascii="Times New Roman" w:hAnsi="Times New Roman"/>
          <w:sz w:val="24"/>
          <w:szCs w:val="24"/>
        </w:rPr>
        <w:lastRenderedPageBreak/>
        <w:t>Implementation of Classroom Action Research (CAR)</w:t>
      </w:r>
      <w:r w:rsidR="000C524E">
        <w:rPr>
          <w:rFonts w:ascii="Times New Roman" w:hAnsi="Times New Roman"/>
          <w:sz w:val="24"/>
          <w:szCs w:val="24"/>
        </w:rPr>
        <w:t>.</w:t>
      </w:r>
    </w:p>
    <w:p w:rsidR="000C524E" w:rsidRPr="000949AA" w:rsidRDefault="000C524E" w:rsidP="000C524E">
      <w:pPr>
        <w:pStyle w:val="ListParagraph"/>
        <w:spacing w:line="240" w:lineRule="auto"/>
        <w:ind w:left="709"/>
        <w:rPr>
          <w:rFonts w:ascii="Times New Roman" w:hAnsi="Times New Roman" w:cs="Times New Roman"/>
          <w:sz w:val="24"/>
          <w:szCs w:val="24"/>
        </w:rPr>
      </w:pPr>
      <w:r>
        <w:rPr>
          <w:rFonts w:ascii="Times New Roman" w:hAnsi="Times New Roman"/>
          <w:sz w:val="24"/>
          <w:szCs w:val="24"/>
        </w:rPr>
        <w:t xml:space="preserve">This research used three cycles and each cycle had two meetings. The stages of cycle </w:t>
      </w:r>
      <w:r w:rsidR="00B83FFE">
        <w:rPr>
          <w:rFonts w:ascii="Times New Roman" w:hAnsi="Times New Roman"/>
          <w:sz w:val="24"/>
          <w:szCs w:val="24"/>
        </w:rPr>
        <w:t>were</w:t>
      </w:r>
      <w:r>
        <w:rPr>
          <w:rFonts w:ascii="Times New Roman" w:hAnsi="Times New Roman"/>
          <w:sz w:val="24"/>
          <w:szCs w:val="24"/>
        </w:rPr>
        <w:t xml:space="preserve"> planning, acting, observing, </w:t>
      </w:r>
      <w:r w:rsidR="0011458D">
        <w:rPr>
          <w:rFonts w:ascii="Times New Roman" w:hAnsi="Times New Roman"/>
          <w:sz w:val="24"/>
          <w:szCs w:val="24"/>
        </w:rPr>
        <w:t>and reflecting.</w:t>
      </w:r>
      <w:r>
        <w:rPr>
          <w:rFonts w:ascii="Times New Roman" w:hAnsi="Times New Roman"/>
          <w:sz w:val="24"/>
          <w:szCs w:val="24"/>
        </w:rPr>
        <w:t xml:space="preserve">   </w:t>
      </w:r>
    </w:p>
    <w:p w:rsidR="00923BED" w:rsidRPr="00024798" w:rsidRDefault="00923BED" w:rsidP="00A02B3A">
      <w:pPr>
        <w:pStyle w:val="ListParagraph"/>
        <w:numPr>
          <w:ilvl w:val="0"/>
          <w:numId w:val="8"/>
        </w:numPr>
        <w:spacing w:line="240" w:lineRule="auto"/>
        <w:ind w:left="360"/>
        <w:rPr>
          <w:rFonts w:ascii="Times New Roman" w:hAnsi="Times New Roman" w:cs="Times New Roman"/>
          <w:sz w:val="24"/>
          <w:szCs w:val="24"/>
        </w:rPr>
      </w:pPr>
      <w:r w:rsidRPr="00024798">
        <w:rPr>
          <w:rFonts w:ascii="Times New Roman" w:hAnsi="Times New Roman" w:cs="Times New Roman"/>
          <w:sz w:val="24"/>
          <w:szCs w:val="24"/>
        </w:rPr>
        <w:t>Research Instrument</w:t>
      </w:r>
    </w:p>
    <w:p w:rsidR="00923BED" w:rsidRDefault="00923BED" w:rsidP="00A02B3A">
      <w:pPr>
        <w:autoSpaceDE w:val="0"/>
        <w:autoSpaceDN w:val="0"/>
        <w:adjustRightInd w:val="0"/>
        <w:ind w:left="360"/>
        <w:jc w:val="both"/>
      </w:pPr>
      <w:r w:rsidRPr="00053463">
        <w:t>Research instrument used to determine students' vocabulary mastery, namely: observation sheet and test. Observations were conducted to obtain information about the students’ vocabulary mastery ability at the ninth grade of SMP Negeri 1 Mamuju.</w:t>
      </w:r>
      <w:r>
        <w:t xml:space="preserve"> </w:t>
      </w:r>
      <w:r w:rsidRPr="00687CDE">
        <w:t>Test is</w:t>
      </w:r>
      <w:r>
        <w:t xml:space="preserve"> an </w:t>
      </w:r>
      <w:r w:rsidRPr="00687CDE">
        <w:t xml:space="preserve">instrument used by researcher to measure students’ </w:t>
      </w:r>
      <w:r>
        <w:t>vocabulary mastery ability.</w:t>
      </w:r>
    </w:p>
    <w:p w:rsidR="00923BED" w:rsidRPr="00053463" w:rsidRDefault="00923BED" w:rsidP="00923BED">
      <w:pPr>
        <w:pStyle w:val="ListParagraph"/>
        <w:numPr>
          <w:ilvl w:val="0"/>
          <w:numId w:val="8"/>
        </w:numPr>
        <w:autoSpaceDE w:val="0"/>
        <w:autoSpaceDN w:val="0"/>
        <w:adjustRightInd w:val="0"/>
        <w:spacing w:line="240" w:lineRule="auto"/>
        <w:ind w:left="360"/>
        <w:rPr>
          <w:rFonts w:ascii="Times New Roman" w:hAnsi="Times New Roman"/>
          <w:sz w:val="24"/>
          <w:szCs w:val="24"/>
        </w:rPr>
      </w:pPr>
      <w:r w:rsidRPr="00053463">
        <w:rPr>
          <w:rFonts w:ascii="Times New Roman" w:hAnsi="Times New Roman"/>
          <w:sz w:val="24"/>
        </w:rPr>
        <w:t>Technique of Data</w:t>
      </w:r>
      <w:r w:rsidR="00B83FFE">
        <w:rPr>
          <w:rFonts w:ascii="Times New Roman" w:hAnsi="Times New Roman"/>
          <w:sz w:val="24"/>
        </w:rPr>
        <w:t xml:space="preserve"> Analysis</w:t>
      </w:r>
    </w:p>
    <w:p w:rsidR="00E4231E" w:rsidRDefault="00923BED" w:rsidP="00E4231E">
      <w:pPr>
        <w:pStyle w:val="ListParagraph"/>
        <w:spacing w:line="240" w:lineRule="auto"/>
        <w:ind w:left="360"/>
      </w:pPr>
      <w:r w:rsidRPr="00D24EF4">
        <w:rPr>
          <w:rFonts w:ascii="Times New Roman" w:hAnsi="Times New Roman"/>
          <w:sz w:val="24"/>
        </w:rPr>
        <w:t>Qualitative dat</w:t>
      </w:r>
      <w:r>
        <w:rPr>
          <w:rFonts w:ascii="Times New Roman" w:hAnsi="Times New Roman"/>
          <w:sz w:val="24"/>
        </w:rPr>
        <w:t>a was</w:t>
      </w:r>
      <w:r w:rsidRPr="00D24EF4">
        <w:rPr>
          <w:rFonts w:ascii="Times New Roman" w:hAnsi="Times New Roman"/>
          <w:sz w:val="24"/>
        </w:rPr>
        <w:t xml:space="preserve"> ob</w:t>
      </w:r>
      <w:r>
        <w:rPr>
          <w:rFonts w:ascii="Times New Roman" w:hAnsi="Times New Roman"/>
          <w:sz w:val="24"/>
        </w:rPr>
        <w:t>tained through observations which done</w:t>
      </w:r>
      <w:r w:rsidRPr="00D24EF4">
        <w:rPr>
          <w:rFonts w:ascii="Times New Roman" w:hAnsi="Times New Roman"/>
          <w:sz w:val="24"/>
        </w:rPr>
        <w:t xml:space="preserve"> directly by </w:t>
      </w:r>
      <w:r>
        <w:rPr>
          <w:rFonts w:ascii="Times New Roman" w:hAnsi="Times New Roman"/>
          <w:sz w:val="24"/>
        </w:rPr>
        <w:t>the researcher</w:t>
      </w:r>
      <w:r w:rsidRPr="00D24EF4">
        <w:rPr>
          <w:rFonts w:ascii="Times New Roman" w:hAnsi="Times New Roman"/>
          <w:sz w:val="24"/>
        </w:rPr>
        <w:t xml:space="preserve"> at the time of the meetin</w:t>
      </w:r>
      <w:r>
        <w:rPr>
          <w:rFonts w:ascii="Times New Roman" w:hAnsi="Times New Roman"/>
          <w:sz w:val="24"/>
        </w:rPr>
        <w:t xml:space="preserve">g took place. </w:t>
      </w:r>
      <w:r w:rsidR="00B83FFE">
        <w:rPr>
          <w:rFonts w:ascii="Times New Roman" w:hAnsi="Times New Roman"/>
          <w:sz w:val="24"/>
        </w:rPr>
        <w:t>It analysis</w:t>
      </w:r>
      <w:r w:rsidRPr="00D24EF4">
        <w:rPr>
          <w:rFonts w:ascii="Times New Roman" w:hAnsi="Times New Roman"/>
          <w:sz w:val="24"/>
        </w:rPr>
        <w:t xml:space="preserve"> based on the </w:t>
      </w:r>
      <w:r>
        <w:rPr>
          <w:rFonts w:ascii="Times New Roman" w:hAnsi="Times New Roman"/>
          <w:sz w:val="24"/>
        </w:rPr>
        <w:t>researcher</w:t>
      </w:r>
      <w:r w:rsidRPr="00D24EF4">
        <w:rPr>
          <w:rFonts w:ascii="Times New Roman" w:hAnsi="Times New Roman"/>
          <w:sz w:val="24"/>
        </w:rPr>
        <w:t>'s observation and reflection in each cycle or called non</w:t>
      </w:r>
      <w:r>
        <w:rPr>
          <w:rFonts w:ascii="Times New Roman" w:hAnsi="Times New Roman"/>
          <w:sz w:val="24"/>
        </w:rPr>
        <w:t>-</w:t>
      </w:r>
      <w:r w:rsidRPr="00D24EF4">
        <w:rPr>
          <w:rFonts w:ascii="Times New Roman" w:hAnsi="Times New Roman"/>
          <w:sz w:val="24"/>
        </w:rPr>
        <w:t>test. The data obtaine</w:t>
      </w:r>
      <w:r>
        <w:rPr>
          <w:rFonts w:ascii="Times New Roman" w:hAnsi="Times New Roman"/>
          <w:sz w:val="24"/>
        </w:rPr>
        <w:t>d wa</w:t>
      </w:r>
      <w:r w:rsidRPr="00D24EF4">
        <w:rPr>
          <w:rFonts w:ascii="Times New Roman" w:hAnsi="Times New Roman"/>
          <w:sz w:val="24"/>
        </w:rPr>
        <w:t>s the level of students</w:t>
      </w:r>
      <w:r w:rsidR="00B83FFE">
        <w:rPr>
          <w:rFonts w:ascii="Times New Roman" w:hAnsi="Times New Roman"/>
          <w:sz w:val="24"/>
        </w:rPr>
        <w:t>’ motivation</w:t>
      </w:r>
      <w:r w:rsidRPr="00D24EF4">
        <w:rPr>
          <w:rFonts w:ascii="Times New Roman" w:hAnsi="Times New Roman"/>
          <w:sz w:val="24"/>
        </w:rPr>
        <w:t xml:space="preserve"> in receiving learning materials</w:t>
      </w:r>
      <w:r>
        <w:rPr>
          <w:rFonts w:ascii="Times New Roman" w:hAnsi="Times New Roman"/>
          <w:sz w:val="24"/>
        </w:rPr>
        <w:t xml:space="preserve"> by using Word Wall Method</w:t>
      </w:r>
      <w:r>
        <w:t>.</w:t>
      </w:r>
    </w:p>
    <w:p w:rsidR="00E4231E" w:rsidRDefault="00923BED" w:rsidP="00CB79F5">
      <w:pPr>
        <w:pStyle w:val="ListParagraph"/>
        <w:spacing w:line="240" w:lineRule="auto"/>
        <w:ind w:left="360"/>
        <w:rPr>
          <w:rFonts w:ascii="Times New Roman" w:hAnsi="Times New Roman"/>
          <w:sz w:val="24"/>
        </w:rPr>
      </w:pPr>
      <w:r w:rsidRPr="00E4231E">
        <w:rPr>
          <w:rFonts w:ascii="Times New Roman" w:hAnsi="Times New Roman"/>
          <w:sz w:val="24"/>
        </w:rPr>
        <w:t xml:space="preserve">Quantitative data was analyzed according to the result of the test. </w:t>
      </w:r>
      <w:r w:rsidR="00B83FFE" w:rsidRPr="00E4231E">
        <w:rPr>
          <w:rFonts w:ascii="Times New Roman" w:hAnsi="Times New Roman"/>
          <w:sz w:val="24"/>
        </w:rPr>
        <w:t xml:space="preserve">The </w:t>
      </w:r>
      <w:r w:rsidRPr="00E4231E">
        <w:rPr>
          <w:rFonts w:ascii="Times New Roman" w:hAnsi="Times New Roman"/>
          <w:sz w:val="24"/>
        </w:rPr>
        <w:t>test</w:t>
      </w:r>
      <w:r w:rsidR="00B83FFE">
        <w:rPr>
          <w:rFonts w:ascii="Times New Roman" w:hAnsi="Times New Roman"/>
          <w:sz w:val="24"/>
        </w:rPr>
        <w:t xml:space="preserve"> was </w:t>
      </w:r>
      <w:r w:rsidRPr="00E4231E">
        <w:rPr>
          <w:rFonts w:ascii="Times New Roman" w:hAnsi="Times New Roman"/>
          <w:sz w:val="24"/>
        </w:rPr>
        <w:t>used namely fill in the blank (completion test)</w:t>
      </w:r>
      <w:r w:rsidR="00B83FFE">
        <w:rPr>
          <w:rFonts w:ascii="Times New Roman" w:hAnsi="Times New Roman"/>
          <w:sz w:val="24"/>
        </w:rPr>
        <w:t>. There were 20 numbers in it.</w:t>
      </w:r>
      <w:r w:rsidRPr="00E4231E">
        <w:rPr>
          <w:rFonts w:ascii="Times New Roman" w:hAnsi="Times New Roman"/>
          <w:sz w:val="24"/>
        </w:rPr>
        <w:t xml:space="preserve"> Each number consisted of two </w:t>
      </w:r>
      <w:r w:rsidR="00B83FFE">
        <w:rPr>
          <w:rFonts w:ascii="Times New Roman" w:hAnsi="Times New Roman"/>
          <w:sz w:val="24"/>
        </w:rPr>
        <w:t>blanks</w:t>
      </w:r>
      <w:r w:rsidRPr="00E4231E">
        <w:rPr>
          <w:rFonts w:ascii="Times New Roman" w:hAnsi="Times New Roman"/>
          <w:sz w:val="24"/>
        </w:rPr>
        <w:t xml:space="preserve">. </w:t>
      </w:r>
      <w:r w:rsidR="00B83FFE">
        <w:rPr>
          <w:rFonts w:ascii="Times New Roman" w:hAnsi="Times New Roman"/>
          <w:sz w:val="24"/>
        </w:rPr>
        <w:t>The</w:t>
      </w:r>
      <w:r w:rsidRPr="00E4231E">
        <w:rPr>
          <w:rFonts w:ascii="Times New Roman" w:hAnsi="Times New Roman"/>
          <w:sz w:val="24"/>
        </w:rPr>
        <w:t xml:space="preserve"> </w:t>
      </w:r>
      <w:r w:rsidR="00B83FFE" w:rsidRPr="00E4231E">
        <w:rPr>
          <w:rFonts w:ascii="Times New Roman" w:hAnsi="Times New Roman"/>
          <w:sz w:val="24"/>
        </w:rPr>
        <w:t>score</w:t>
      </w:r>
      <w:r w:rsidRPr="00E4231E">
        <w:rPr>
          <w:rFonts w:ascii="Times New Roman" w:hAnsi="Times New Roman"/>
          <w:sz w:val="24"/>
        </w:rPr>
        <w:t xml:space="preserve"> </w:t>
      </w:r>
      <w:r w:rsidR="00B83FFE">
        <w:rPr>
          <w:rFonts w:ascii="Times New Roman" w:hAnsi="Times New Roman"/>
          <w:sz w:val="24"/>
        </w:rPr>
        <w:t>was 2.</w:t>
      </w:r>
      <w:r w:rsidRPr="00E4231E">
        <w:rPr>
          <w:rFonts w:ascii="Times New Roman" w:hAnsi="Times New Roman"/>
          <w:sz w:val="24"/>
        </w:rPr>
        <w:t>5 points</w:t>
      </w:r>
      <w:r w:rsidR="00B83FFE">
        <w:rPr>
          <w:rFonts w:ascii="Times New Roman" w:hAnsi="Times New Roman"/>
          <w:sz w:val="24"/>
        </w:rPr>
        <w:t xml:space="preserve"> for each</w:t>
      </w:r>
      <w:r w:rsidRPr="00E4231E">
        <w:rPr>
          <w:rFonts w:ascii="Times New Roman" w:hAnsi="Times New Roman"/>
          <w:sz w:val="24"/>
        </w:rPr>
        <w:t>. So every number had 5 score. Therefore, the</w:t>
      </w:r>
      <w:r w:rsidR="00B83FFE">
        <w:rPr>
          <w:rFonts w:ascii="Times New Roman" w:hAnsi="Times New Roman"/>
          <w:sz w:val="24"/>
        </w:rPr>
        <w:t xml:space="preserve"> total</w:t>
      </w:r>
      <w:r w:rsidRPr="00E4231E">
        <w:rPr>
          <w:rFonts w:ascii="Times New Roman" w:hAnsi="Times New Roman"/>
          <w:sz w:val="24"/>
        </w:rPr>
        <w:t xml:space="preserve"> score </w:t>
      </w:r>
      <w:r w:rsidR="00B83FFE">
        <w:rPr>
          <w:rFonts w:ascii="Times New Roman" w:hAnsi="Times New Roman"/>
          <w:sz w:val="24"/>
        </w:rPr>
        <w:t>would be 100 if all the blanks were filled correctly</w:t>
      </w:r>
      <w:r w:rsidRPr="00E4231E">
        <w:rPr>
          <w:rFonts w:ascii="Times New Roman" w:hAnsi="Times New Roman"/>
          <w:sz w:val="24"/>
        </w:rPr>
        <w:t>.</w:t>
      </w:r>
    </w:p>
    <w:p w:rsidR="00CB79F5" w:rsidRPr="00CB79F5" w:rsidRDefault="00CB79F5" w:rsidP="00CB79F5">
      <w:pPr>
        <w:pStyle w:val="ListParagraph"/>
        <w:spacing w:line="240" w:lineRule="auto"/>
        <w:ind w:left="360"/>
        <w:rPr>
          <w:rFonts w:ascii="Times New Roman" w:hAnsi="Times New Roman"/>
          <w:sz w:val="24"/>
        </w:rPr>
      </w:pPr>
    </w:p>
    <w:p w:rsidR="00E4231E" w:rsidRDefault="000949AA" w:rsidP="00E4231E">
      <w:pPr>
        <w:rPr>
          <w:b/>
        </w:rPr>
      </w:pPr>
      <w:r w:rsidRPr="00873DE3">
        <w:rPr>
          <w:b/>
        </w:rPr>
        <w:t>Result</w:t>
      </w:r>
    </w:p>
    <w:p w:rsidR="009166E6" w:rsidRPr="009166E6" w:rsidRDefault="009166E6" w:rsidP="00E4231E">
      <w:pPr>
        <w:rPr>
          <w:b/>
          <w:sz w:val="20"/>
        </w:rPr>
      </w:pPr>
    </w:p>
    <w:p w:rsidR="00E4231E" w:rsidRPr="000949AA" w:rsidRDefault="00E4231E" w:rsidP="000949AA">
      <w:r w:rsidRPr="000949AA">
        <w:t xml:space="preserve">Data Description of </w:t>
      </w:r>
      <w:r w:rsidRPr="000949AA">
        <w:rPr>
          <w:lang w:val="id-ID"/>
        </w:rPr>
        <w:t>t</w:t>
      </w:r>
      <w:r w:rsidRPr="000949AA">
        <w:t>he Research</w:t>
      </w:r>
    </w:p>
    <w:p w:rsidR="00E4231E" w:rsidRPr="00AE29EB" w:rsidRDefault="00E4231E" w:rsidP="000949AA">
      <w:pPr>
        <w:pStyle w:val="ListParagraph"/>
        <w:numPr>
          <w:ilvl w:val="0"/>
          <w:numId w:val="10"/>
        </w:numPr>
        <w:spacing w:line="240" w:lineRule="auto"/>
        <w:ind w:left="284" w:hanging="284"/>
        <w:rPr>
          <w:rFonts w:ascii="Times New Roman" w:hAnsi="Times New Roman" w:cs="Times New Roman"/>
          <w:sz w:val="24"/>
        </w:rPr>
      </w:pPr>
      <w:r w:rsidRPr="00672C2A">
        <w:rPr>
          <w:rFonts w:ascii="Times New Roman" w:hAnsi="Times New Roman" w:cs="Times New Roman"/>
          <w:sz w:val="24"/>
          <w:szCs w:val="24"/>
        </w:rPr>
        <w:t>Qualitative</w:t>
      </w:r>
      <w:r>
        <w:rPr>
          <w:rFonts w:ascii="Times New Roman" w:hAnsi="Times New Roman" w:cs="Times New Roman"/>
          <w:sz w:val="24"/>
          <w:szCs w:val="24"/>
        </w:rPr>
        <w:t xml:space="preserve"> d</w:t>
      </w:r>
      <w:r w:rsidRPr="00672C2A">
        <w:rPr>
          <w:rFonts w:ascii="Times New Roman" w:hAnsi="Times New Roman" w:cs="Times New Roman"/>
          <w:sz w:val="24"/>
          <w:szCs w:val="24"/>
        </w:rPr>
        <w:t>ata</w:t>
      </w:r>
    </w:p>
    <w:p w:rsidR="000949AA" w:rsidRPr="00CB79F5" w:rsidRDefault="00E4231E" w:rsidP="00CB79F5">
      <w:pPr>
        <w:pStyle w:val="ListParagraph"/>
        <w:spacing w:line="240" w:lineRule="auto"/>
        <w:ind w:left="284"/>
        <w:rPr>
          <w:rFonts w:ascii="Times New Roman" w:hAnsi="Times New Roman" w:cs="Times New Roman"/>
          <w:color w:val="212121"/>
          <w:sz w:val="24"/>
        </w:rPr>
      </w:pPr>
      <w:r w:rsidRPr="00AE29EB">
        <w:rPr>
          <w:rFonts w:ascii="Times New Roman" w:hAnsi="Times New Roman" w:cs="Times New Roman"/>
          <w:color w:val="212121"/>
          <w:sz w:val="24"/>
        </w:rPr>
        <w:t>Based on the results of observation, qualitative data were analyzed by observing students' responses during the learning process and studying the observation sheet that had been filled by the researcher during the research process. Based on</w:t>
      </w:r>
      <w:r w:rsidR="00C5097B">
        <w:rPr>
          <w:rFonts w:ascii="Times New Roman" w:hAnsi="Times New Roman" w:cs="Times New Roman"/>
          <w:color w:val="212121"/>
          <w:sz w:val="24"/>
        </w:rPr>
        <w:t xml:space="preserve"> the results, the researcher could conclude that there were improvement activities</w:t>
      </w:r>
      <w:r w:rsidRPr="00AE29EB">
        <w:rPr>
          <w:rFonts w:ascii="Times New Roman" w:hAnsi="Times New Roman" w:cs="Times New Roman"/>
          <w:color w:val="212121"/>
          <w:sz w:val="24"/>
        </w:rPr>
        <w:t xml:space="preserve"> in learning process using </w:t>
      </w:r>
      <w:r w:rsidRPr="00AE29EB">
        <w:rPr>
          <w:rFonts w:ascii="Times New Roman" w:hAnsi="Times New Roman" w:cs="Times New Roman"/>
          <w:i/>
          <w:color w:val="212121"/>
          <w:sz w:val="24"/>
        </w:rPr>
        <w:t>Word Wall Method</w:t>
      </w:r>
      <w:r w:rsidRPr="00AE29EB">
        <w:rPr>
          <w:rFonts w:ascii="Times New Roman" w:hAnsi="Times New Roman" w:cs="Times New Roman"/>
          <w:color w:val="212121"/>
          <w:sz w:val="24"/>
        </w:rPr>
        <w:t>.</w:t>
      </w:r>
    </w:p>
    <w:p w:rsidR="000949AA" w:rsidRPr="00CB79F5" w:rsidRDefault="00E4231E" w:rsidP="00CB79F5">
      <w:pPr>
        <w:pStyle w:val="ListParagraph"/>
        <w:spacing w:line="240" w:lineRule="auto"/>
        <w:ind w:left="284"/>
        <w:rPr>
          <w:rFonts w:ascii="Times New Roman" w:hAnsi="Times New Roman" w:cs="Times New Roman"/>
          <w:color w:val="212121"/>
          <w:sz w:val="24"/>
        </w:rPr>
      </w:pPr>
      <w:r w:rsidRPr="00AE29EB">
        <w:rPr>
          <w:rFonts w:ascii="Times New Roman" w:hAnsi="Times New Roman" w:cs="Times New Roman"/>
          <w:color w:val="212121"/>
          <w:sz w:val="24"/>
        </w:rPr>
        <w:lastRenderedPageBreak/>
        <w:t>Previously, the first cycle had been described that the ability of students in mastering vocabulary was very low. Before teaching, researcher had prepared lesson plan, observation sheet, learning tools and some discussion</w:t>
      </w:r>
      <w:r w:rsidR="00C5097B">
        <w:rPr>
          <w:rFonts w:ascii="Times New Roman" w:hAnsi="Times New Roman" w:cs="Times New Roman"/>
          <w:color w:val="212121"/>
          <w:sz w:val="24"/>
        </w:rPr>
        <w:t xml:space="preserve"> material</w:t>
      </w:r>
      <w:r w:rsidRPr="00AE29EB">
        <w:rPr>
          <w:rFonts w:ascii="Times New Roman" w:hAnsi="Times New Roman" w:cs="Times New Roman"/>
          <w:color w:val="212121"/>
          <w:sz w:val="24"/>
        </w:rPr>
        <w:t xml:space="preserve"> about motivation to encourage the students before learning. As seen in the learning process, students did not give a good response during the learning process took place. They did not show enthusiasm and</w:t>
      </w:r>
      <w:r w:rsidR="00C5097B">
        <w:rPr>
          <w:rFonts w:ascii="Times New Roman" w:hAnsi="Times New Roman" w:cs="Times New Roman"/>
          <w:color w:val="212121"/>
          <w:sz w:val="24"/>
        </w:rPr>
        <w:t xml:space="preserve"> did not</w:t>
      </w:r>
      <w:r w:rsidRPr="00AE29EB">
        <w:rPr>
          <w:rFonts w:ascii="Times New Roman" w:hAnsi="Times New Roman" w:cs="Times New Roman"/>
          <w:color w:val="212121"/>
          <w:sz w:val="24"/>
        </w:rPr>
        <w:t xml:space="preserve"> focus on receiving material explanations. There were students who just sit idly </w:t>
      </w:r>
      <w:r w:rsidR="00C5097B">
        <w:rPr>
          <w:rFonts w:ascii="Times New Roman" w:hAnsi="Times New Roman" w:cs="Times New Roman"/>
          <w:color w:val="212121"/>
          <w:sz w:val="24"/>
        </w:rPr>
        <w:t>seemed</w:t>
      </w:r>
      <w:r w:rsidRPr="00AE29EB">
        <w:rPr>
          <w:rFonts w:ascii="Times New Roman" w:hAnsi="Times New Roman" w:cs="Times New Roman"/>
          <w:color w:val="212121"/>
          <w:sz w:val="24"/>
        </w:rPr>
        <w:t xml:space="preserve"> </w:t>
      </w:r>
      <w:r w:rsidR="00C5097B">
        <w:rPr>
          <w:rFonts w:ascii="Times New Roman" w:hAnsi="Times New Roman" w:cs="Times New Roman"/>
          <w:color w:val="212121"/>
          <w:sz w:val="24"/>
        </w:rPr>
        <w:t xml:space="preserve">they were </w:t>
      </w:r>
      <w:r w:rsidRPr="00AE29EB">
        <w:rPr>
          <w:rFonts w:ascii="Times New Roman" w:hAnsi="Times New Roman" w:cs="Times New Roman"/>
          <w:color w:val="212121"/>
          <w:sz w:val="24"/>
        </w:rPr>
        <w:t xml:space="preserve">thinking about </w:t>
      </w:r>
      <w:r w:rsidR="00C5097B">
        <w:rPr>
          <w:rFonts w:ascii="Times New Roman" w:hAnsi="Times New Roman" w:cs="Times New Roman"/>
          <w:color w:val="212121"/>
          <w:sz w:val="24"/>
        </w:rPr>
        <w:t>something else</w:t>
      </w:r>
      <w:r w:rsidRPr="00AE29EB">
        <w:rPr>
          <w:rFonts w:ascii="Times New Roman" w:hAnsi="Times New Roman" w:cs="Times New Roman"/>
          <w:color w:val="212121"/>
          <w:sz w:val="24"/>
        </w:rPr>
        <w:t xml:space="preserve">, and some were always making strange noises that disturbed </w:t>
      </w:r>
      <w:r w:rsidR="00C5097B">
        <w:rPr>
          <w:rFonts w:ascii="Times New Roman" w:hAnsi="Times New Roman" w:cs="Times New Roman"/>
          <w:color w:val="212121"/>
          <w:sz w:val="24"/>
        </w:rPr>
        <w:t>others who tried to focus</w:t>
      </w:r>
      <w:r w:rsidRPr="00AE29EB">
        <w:rPr>
          <w:rFonts w:ascii="Times New Roman" w:hAnsi="Times New Roman" w:cs="Times New Roman"/>
          <w:color w:val="212121"/>
          <w:sz w:val="24"/>
        </w:rPr>
        <w:t xml:space="preserve">. This </w:t>
      </w:r>
      <w:r>
        <w:rPr>
          <w:rFonts w:ascii="Times New Roman" w:hAnsi="Times New Roman" w:cs="Times New Roman"/>
          <w:color w:val="212121"/>
          <w:sz w:val="24"/>
        </w:rPr>
        <w:t>situation</w:t>
      </w:r>
      <w:r w:rsidRPr="00AE29EB">
        <w:rPr>
          <w:rFonts w:ascii="Times New Roman" w:hAnsi="Times New Roman" w:cs="Times New Roman"/>
          <w:color w:val="212121"/>
          <w:sz w:val="24"/>
        </w:rPr>
        <w:t xml:space="preserve"> happened for two meetings.</w:t>
      </w:r>
      <w:r>
        <w:rPr>
          <w:rFonts w:ascii="Times New Roman" w:hAnsi="Times New Roman" w:cs="Times New Roman"/>
          <w:color w:val="212121"/>
          <w:sz w:val="24"/>
        </w:rPr>
        <w:t xml:space="preserve"> So, based on </w:t>
      </w:r>
      <w:r w:rsidR="00C5097B">
        <w:rPr>
          <w:rFonts w:ascii="Times New Roman" w:hAnsi="Times New Roman" w:cs="Times New Roman"/>
          <w:color w:val="212121"/>
          <w:sz w:val="24"/>
        </w:rPr>
        <w:t>that reality</w:t>
      </w:r>
      <w:r w:rsidRPr="00AE29EB">
        <w:rPr>
          <w:rFonts w:ascii="Times New Roman" w:hAnsi="Times New Roman" w:cs="Times New Roman"/>
          <w:color w:val="212121"/>
          <w:sz w:val="24"/>
        </w:rPr>
        <w:t xml:space="preserve"> this research must be continued to the second cycle. However, the researcher</w:t>
      </w:r>
      <w:r>
        <w:rPr>
          <w:rFonts w:ascii="Times New Roman" w:hAnsi="Times New Roman" w:cs="Times New Roman"/>
          <w:color w:val="212121"/>
          <w:sz w:val="24"/>
        </w:rPr>
        <w:t xml:space="preserve"> tried</w:t>
      </w:r>
      <w:r w:rsidRPr="00AE29EB">
        <w:rPr>
          <w:rFonts w:ascii="Times New Roman" w:hAnsi="Times New Roman" w:cs="Times New Roman"/>
          <w:color w:val="212121"/>
          <w:sz w:val="24"/>
        </w:rPr>
        <w:t xml:space="preserve"> to provide a lot of motivation to the students after the first cycle was implemented.</w:t>
      </w:r>
    </w:p>
    <w:p w:rsidR="000949AA" w:rsidRPr="00CB79F5" w:rsidRDefault="00E4231E" w:rsidP="00CB79F5">
      <w:pPr>
        <w:pStyle w:val="ListParagraph"/>
        <w:spacing w:line="240" w:lineRule="auto"/>
        <w:ind w:left="284"/>
        <w:rPr>
          <w:rFonts w:ascii="Times New Roman" w:hAnsi="Times New Roman" w:cs="Times New Roman"/>
          <w:color w:val="212121"/>
          <w:sz w:val="24"/>
        </w:rPr>
      </w:pPr>
      <w:r w:rsidRPr="000949AA">
        <w:rPr>
          <w:rFonts w:ascii="Times New Roman" w:hAnsi="Times New Roman" w:cs="Times New Roman"/>
          <w:color w:val="212121"/>
          <w:sz w:val="24"/>
        </w:rPr>
        <w:t>In the</w:t>
      </w:r>
      <w:r w:rsidR="00C5097B">
        <w:rPr>
          <w:rFonts w:ascii="Times New Roman" w:hAnsi="Times New Roman" w:cs="Times New Roman"/>
          <w:color w:val="212121"/>
          <w:sz w:val="24"/>
        </w:rPr>
        <w:t xml:space="preserve"> second cycle, the results showed there</w:t>
      </w:r>
      <w:r w:rsidRPr="000949AA">
        <w:rPr>
          <w:rFonts w:ascii="Times New Roman" w:hAnsi="Times New Roman" w:cs="Times New Roman"/>
          <w:color w:val="212121"/>
          <w:sz w:val="24"/>
        </w:rPr>
        <w:t xml:space="preserve"> was an improvement in learning result with vocabulary mastery </w:t>
      </w:r>
      <w:r w:rsidR="00C5097B">
        <w:rPr>
          <w:rFonts w:ascii="Times New Roman" w:hAnsi="Times New Roman" w:cs="Times New Roman"/>
          <w:color w:val="212121"/>
          <w:sz w:val="24"/>
        </w:rPr>
        <w:t xml:space="preserve">that was </w:t>
      </w:r>
      <w:r w:rsidRPr="000949AA">
        <w:rPr>
          <w:rFonts w:ascii="Times New Roman" w:hAnsi="Times New Roman" w:cs="Times New Roman"/>
          <w:color w:val="212121"/>
          <w:sz w:val="24"/>
        </w:rPr>
        <w:t>better than the previous cycle. This was in line with the students’ improvement of response to the learning process. In the first meeting, before begin</w:t>
      </w:r>
      <w:r w:rsidR="00C5097B">
        <w:rPr>
          <w:rFonts w:ascii="Times New Roman" w:hAnsi="Times New Roman" w:cs="Times New Roman"/>
          <w:color w:val="212121"/>
          <w:sz w:val="24"/>
        </w:rPr>
        <w:t>ning</w:t>
      </w:r>
      <w:r w:rsidRPr="000949AA">
        <w:rPr>
          <w:rFonts w:ascii="Times New Roman" w:hAnsi="Times New Roman" w:cs="Times New Roman"/>
          <w:color w:val="212121"/>
          <w:sz w:val="24"/>
        </w:rPr>
        <w:t xml:space="preserve"> to lea</w:t>
      </w:r>
      <w:r w:rsidR="00C5097B">
        <w:rPr>
          <w:rFonts w:ascii="Times New Roman" w:hAnsi="Times New Roman" w:cs="Times New Roman"/>
          <w:color w:val="212121"/>
          <w:sz w:val="24"/>
        </w:rPr>
        <w:t>rn the material, researcher gave</w:t>
      </w:r>
      <w:r w:rsidRPr="000949AA">
        <w:rPr>
          <w:rFonts w:ascii="Times New Roman" w:hAnsi="Times New Roman" w:cs="Times New Roman"/>
          <w:color w:val="212121"/>
          <w:sz w:val="24"/>
        </w:rPr>
        <w:t xml:space="preserve"> the student big motivation and remind</w:t>
      </w:r>
      <w:r w:rsidR="00C5097B">
        <w:rPr>
          <w:rFonts w:ascii="Times New Roman" w:hAnsi="Times New Roman" w:cs="Times New Roman"/>
          <w:color w:val="212121"/>
          <w:sz w:val="24"/>
        </w:rPr>
        <w:t>ed them</w:t>
      </w:r>
      <w:r w:rsidRPr="000949AA">
        <w:rPr>
          <w:rFonts w:ascii="Times New Roman" w:hAnsi="Times New Roman" w:cs="Times New Roman"/>
          <w:color w:val="212121"/>
          <w:sz w:val="24"/>
        </w:rPr>
        <w:t xml:space="preserve"> </w:t>
      </w:r>
      <w:r w:rsidR="00C5097B">
        <w:rPr>
          <w:rFonts w:ascii="Times New Roman" w:hAnsi="Times New Roman" w:cs="Times New Roman"/>
          <w:color w:val="212121"/>
          <w:sz w:val="24"/>
        </w:rPr>
        <w:t xml:space="preserve">the reasons </w:t>
      </w:r>
      <w:r w:rsidRPr="000949AA">
        <w:rPr>
          <w:rFonts w:ascii="Times New Roman" w:hAnsi="Times New Roman" w:cs="Times New Roman"/>
          <w:color w:val="212121"/>
          <w:sz w:val="24"/>
        </w:rPr>
        <w:t>why they should study well. After giving motivation, some students started to focus and show their curiosity attitude although there were still some students hesitate</w:t>
      </w:r>
      <w:r w:rsidR="00C5097B">
        <w:rPr>
          <w:rFonts w:ascii="Times New Roman" w:hAnsi="Times New Roman" w:cs="Times New Roman"/>
          <w:color w:val="212121"/>
          <w:sz w:val="24"/>
        </w:rPr>
        <w:t>d</w:t>
      </w:r>
      <w:r w:rsidRPr="000949AA">
        <w:rPr>
          <w:rFonts w:ascii="Times New Roman" w:hAnsi="Times New Roman" w:cs="Times New Roman"/>
          <w:color w:val="212121"/>
          <w:sz w:val="24"/>
        </w:rPr>
        <w:t xml:space="preserve"> to ask. Besides that, they looked </w:t>
      </w:r>
      <w:r w:rsidR="00C5097B" w:rsidRPr="000949AA">
        <w:rPr>
          <w:rFonts w:ascii="Times New Roman" w:hAnsi="Times New Roman" w:cs="Times New Roman"/>
          <w:color w:val="212121"/>
          <w:sz w:val="24"/>
        </w:rPr>
        <w:t>much</w:t>
      </w:r>
      <w:r w:rsidRPr="000949AA">
        <w:rPr>
          <w:rFonts w:ascii="Times New Roman" w:hAnsi="Times New Roman" w:cs="Times New Roman"/>
          <w:color w:val="212121"/>
          <w:sz w:val="24"/>
        </w:rPr>
        <w:t xml:space="preserve"> enjoy</w:t>
      </w:r>
      <w:r w:rsidR="00C5097B">
        <w:rPr>
          <w:rFonts w:ascii="Times New Roman" w:hAnsi="Times New Roman" w:cs="Times New Roman"/>
          <w:color w:val="212121"/>
          <w:sz w:val="24"/>
        </w:rPr>
        <w:t>ed in</w:t>
      </w:r>
      <w:r w:rsidRPr="000949AA">
        <w:rPr>
          <w:rFonts w:ascii="Times New Roman" w:hAnsi="Times New Roman" w:cs="Times New Roman"/>
          <w:color w:val="212121"/>
          <w:sz w:val="24"/>
        </w:rPr>
        <w:t xml:space="preserve"> the learning</w:t>
      </w:r>
      <w:r w:rsidR="00C5097B">
        <w:rPr>
          <w:rFonts w:ascii="Times New Roman" w:hAnsi="Times New Roman" w:cs="Times New Roman"/>
          <w:color w:val="212121"/>
          <w:sz w:val="24"/>
        </w:rPr>
        <w:t xml:space="preserve"> </w:t>
      </w:r>
      <w:r w:rsidRPr="000949AA">
        <w:rPr>
          <w:rFonts w:ascii="Times New Roman" w:hAnsi="Times New Roman" w:cs="Times New Roman"/>
          <w:color w:val="212121"/>
          <w:sz w:val="24"/>
        </w:rPr>
        <w:t xml:space="preserve">by using </w:t>
      </w:r>
      <w:r w:rsidRPr="000949AA">
        <w:rPr>
          <w:rFonts w:ascii="Times New Roman" w:hAnsi="Times New Roman" w:cs="Times New Roman"/>
          <w:i/>
          <w:color w:val="212121"/>
          <w:sz w:val="24"/>
        </w:rPr>
        <w:t>Word Wall Method</w:t>
      </w:r>
      <w:r w:rsidRPr="000949AA">
        <w:rPr>
          <w:rFonts w:ascii="Times New Roman" w:hAnsi="Times New Roman" w:cs="Times New Roman"/>
          <w:color w:val="212121"/>
          <w:sz w:val="24"/>
        </w:rPr>
        <w:t xml:space="preserve">. As well as the second meeting of the cycle, they enthusiastically followed the learning and </w:t>
      </w:r>
      <w:r w:rsidR="00C5097B">
        <w:rPr>
          <w:rFonts w:ascii="Times New Roman" w:hAnsi="Times New Roman" w:cs="Times New Roman"/>
          <w:color w:val="212121"/>
          <w:sz w:val="24"/>
        </w:rPr>
        <w:t>the teacher’s instruction. Yet,</w:t>
      </w:r>
      <w:r w:rsidRPr="000949AA">
        <w:rPr>
          <w:rFonts w:ascii="Times New Roman" w:hAnsi="Times New Roman" w:cs="Times New Roman"/>
          <w:color w:val="212121"/>
          <w:sz w:val="24"/>
        </w:rPr>
        <w:t xml:space="preserve"> there we</w:t>
      </w:r>
      <w:r w:rsidR="00C5097B">
        <w:rPr>
          <w:rFonts w:ascii="Times New Roman" w:hAnsi="Times New Roman" w:cs="Times New Roman"/>
          <w:color w:val="212121"/>
          <w:sz w:val="24"/>
        </w:rPr>
        <w:t>re still some students who</w:t>
      </w:r>
      <w:r w:rsidRPr="000949AA">
        <w:rPr>
          <w:rFonts w:ascii="Times New Roman" w:hAnsi="Times New Roman" w:cs="Times New Roman"/>
          <w:color w:val="212121"/>
          <w:sz w:val="24"/>
        </w:rPr>
        <w:t xml:space="preserve"> </w:t>
      </w:r>
      <w:r w:rsidR="00C5097B">
        <w:rPr>
          <w:rFonts w:ascii="Times New Roman" w:hAnsi="Times New Roman" w:cs="Times New Roman"/>
          <w:color w:val="212121"/>
          <w:sz w:val="24"/>
        </w:rPr>
        <w:t>could not focus and just sit</w:t>
      </w:r>
      <w:r w:rsidRPr="000949AA">
        <w:rPr>
          <w:rFonts w:ascii="Times New Roman" w:hAnsi="Times New Roman" w:cs="Times New Roman"/>
          <w:color w:val="212121"/>
          <w:sz w:val="24"/>
        </w:rPr>
        <w:t>. Although it could be said there was improvement, but this result was still rel</w:t>
      </w:r>
      <w:r w:rsidR="00C5097B">
        <w:rPr>
          <w:rFonts w:ascii="Times New Roman" w:hAnsi="Times New Roman" w:cs="Times New Roman"/>
          <w:color w:val="212121"/>
          <w:sz w:val="24"/>
        </w:rPr>
        <w:t>atively low. So, researcher</w:t>
      </w:r>
      <w:r w:rsidRPr="000949AA">
        <w:rPr>
          <w:rFonts w:ascii="Times New Roman" w:hAnsi="Times New Roman" w:cs="Times New Roman"/>
          <w:color w:val="212121"/>
          <w:sz w:val="24"/>
        </w:rPr>
        <w:t xml:space="preserve"> continue</w:t>
      </w:r>
      <w:r w:rsidR="00C5097B">
        <w:rPr>
          <w:rFonts w:ascii="Times New Roman" w:hAnsi="Times New Roman" w:cs="Times New Roman"/>
          <w:color w:val="212121"/>
          <w:sz w:val="24"/>
        </w:rPr>
        <w:t>d</w:t>
      </w:r>
      <w:r w:rsidRPr="000949AA">
        <w:rPr>
          <w:rFonts w:ascii="Times New Roman" w:hAnsi="Times New Roman" w:cs="Times New Roman"/>
          <w:color w:val="212121"/>
          <w:sz w:val="24"/>
        </w:rPr>
        <w:t xml:space="preserve"> the research to the third cycle. However, after doing the second cycle, researcher </w:t>
      </w:r>
      <w:r w:rsidRPr="000949AA">
        <w:rPr>
          <w:rFonts w:ascii="Times New Roman" w:hAnsi="Times New Roman" w:cs="Times New Roman"/>
          <w:color w:val="212121"/>
          <w:sz w:val="24"/>
        </w:rPr>
        <w:lastRenderedPageBreak/>
        <w:t xml:space="preserve">re-encouraged </w:t>
      </w:r>
      <w:r w:rsidR="00C5097B">
        <w:rPr>
          <w:rFonts w:ascii="Times New Roman" w:hAnsi="Times New Roman" w:cs="Times New Roman"/>
          <w:color w:val="212121"/>
          <w:sz w:val="24"/>
        </w:rPr>
        <w:t xml:space="preserve">and motivated the students </w:t>
      </w:r>
      <w:r w:rsidRPr="000949AA">
        <w:rPr>
          <w:rFonts w:ascii="Times New Roman" w:hAnsi="Times New Roman" w:cs="Times New Roman"/>
          <w:color w:val="212121"/>
          <w:sz w:val="24"/>
        </w:rPr>
        <w:t>more and more</w:t>
      </w:r>
      <w:r w:rsidR="00C5097B">
        <w:rPr>
          <w:rFonts w:ascii="Times New Roman" w:hAnsi="Times New Roman" w:cs="Times New Roman"/>
          <w:color w:val="212121"/>
          <w:sz w:val="24"/>
        </w:rPr>
        <w:t xml:space="preserve"> with the intention of</w:t>
      </w:r>
      <w:r w:rsidRPr="000949AA">
        <w:rPr>
          <w:rFonts w:ascii="Times New Roman" w:hAnsi="Times New Roman" w:cs="Times New Roman"/>
          <w:color w:val="212121"/>
          <w:sz w:val="24"/>
        </w:rPr>
        <w:t xml:space="preserve"> they would learn better.</w:t>
      </w:r>
    </w:p>
    <w:p w:rsidR="000949AA" w:rsidRPr="00CB79F5" w:rsidRDefault="00E4231E" w:rsidP="00CB79F5">
      <w:pPr>
        <w:pStyle w:val="ListParagraph"/>
        <w:spacing w:line="240" w:lineRule="auto"/>
        <w:ind w:left="284"/>
        <w:rPr>
          <w:rFonts w:ascii="Times New Roman" w:hAnsi="Times New Roman" w:cs="Times New Roman"/>
          <w:color w:val="212121"/>
          <w:sz w:val="24"/>
        </w:rPr>
      </w:pPr>
      <w:r w:rsidRPr="000949AA">
        <w:rPr>
          <w:rFonts w:ascii="Times New Roman" w:hAnsi="Times New Roman" w:cs="Times New Roman"/>
          <w:color w:val="212121"/>
          <w:sz w:val="24"/>
        </w:rPr>
        <w:t>In the third cycle, there was a slight improvement in students learning</w:t>
      </w:r>
      <w:r w:rsidR="00C5097B">
        <w:rPr>
          <w:rFonts w:ascii="Times New Roman" w:hAnsi="Times New Roman" w:cs="Times New Roman"/>
          <w:color w:val="212121"/>
          <w:sz w:val="24"/>
        </w:rPr>
        <w:t xml:space="preserve"> vocabulary</w:t>
      </w:r>
      <w:r w:rsidRPr="000949AA">
        <w:rPr>
          <w:rFonts w:ascii="Times New Roman" w:hAnsi="Times New Roman" w:cs="Times New Roman"/>
          <w:color w:val="212121"/>
          <w:sz w:val="24"/>
        </w:rPr>
        <w:t xml:space="preserve"> outcomes. It was seen from the first meeting, the activities of students during the learning process took place was seen it running as expected that they were enthusiastic. The class condition was quite stable and controlled. The students enjoyed the learning using the </w:t>
      </w:r>
      <w:r w:rsidRPr="000949AA">
        <w:rPr>
          <w:rFonts w:ascii="Times New Roman" w:hAnsi="Times New Roman" w:cs="Times New Roman"/>
          <w:i/>
          <w:color w:val="212121"/>
          <w:sz w:val="24"/>
        </w:rPr>
        <w:t>Word Wall Method</w:t>
      </w:r>
      <w:r w:rsidRPr="000949AA">
        <w:rPr>
          <w:rFonts w:ascii="Times New Roman" w:hAnsi="Times New Roman" w:cs="Times New Roman"/>
          <w:color w:val="212121"/>
          <w:sz w:val="24"/>
        </w:rPr>
        <w:t xml:space="preserve"> like the previous cycle. They knew what they should do. At least in this third cycle, researcher did not explain much about the rules of the </w:t>
      </w:r>
      <w:r w:rsidR="00F23A86" w:rsidRPr="00F23A86">
        <w:rPr>
          <w:rFonts w:ascii="Times New Roman" w:hAnsi="Times New Roman" w:cs="Times New Roman"/>
          <w:color w:val="212121"/>
          <w:sz w:val="24"/>
        </w:rPr>
        <w:t>method</w:t>
      </w:r>
      <w:r w:rsidR="00F23A86">
        <w:rPr>
          <w:rFonts w:ascii="Times New Roman" w:hAnsi="Times New Roman" w:cs="Times New Roman"/>
          <w:color w:val="212121"/>
          <w:sz w:val="24"/>
        </w:rPr>
        <w:t>,</w:t>
      </w:r>
      <w:r w:rsidRPr="000949AA">
        <w:rPr>
          <w:rFonts w:ascii="Times New Roman" w:hAnsi="Times New Roman" w:cs="Times New Roman"/>
          <w:color w:val="212121"/>
          <w:sz w:val="24"/>
        </w:rPr>
        <w:t xml:space="preserve"> because the students</w:t>
      </w:r>
      <w:r w:rsidR="00F23A86">
        <w:rPr>
          <w:rFonts w:ascii="Times New Roman" w:hAnsi="Times New Roman" w:cs="Times New Roman"/>
          <w:color w:val="212121"/>
          <w:sz w:val="24"/>
        </w:rPr>
        <w:t xml:space="preserve"> were already familiar with it </w:t>
      </w:r>
      <w:r w:rsidRPr="000949AA">
        <w:rPr>
          <w:rFonts w:ascii="Times New Roman" w:hAnsi="Times New Roman" w:cs="Times New Roman"/>
          <w:color w:val="212121"/>
          <w:sz w:val="24"/>
        </w:rPr>
        <w:t>and looked enjoy</w:t>
      </w:r>
      <w:r w:rsidR="00F23A86">
        <w:rPr>
          <w:rFonts w:ascii="Times New Roman" w:hAnsi="Times New Roman" w:cs="Times New Roman"/>
          <w:color w:val="212121"/>
          <w:sz w:val="24"/>
        </w:rPr>
        <w:t>ing</w:t>
      </w:r>
      <w:r w:rsidRPr="000949AA">
        <w:rPr>
          <w:rFonts w:ascii="Times New Roman" w:hAnsi="Times New Roman" w:cs="Times New Roman"/>
          <w:color w:val="212121"/>
          <w:sz w:val="24"/>
        </w:rPr>
        <w:t xml:space="preserve"> it. In the second meeting, the learning processed running as well as the first </w:t>
      </w:r>
      <w:r w:rsidR="00F23A86">
        <w:rPr>
          <w:rFonts w:ascii="Times New Roman" w:hAnsi="Times New Roman" w:cs="Times New Roman"/>
          <w:color w:val="212121"/>
          <w:sz w:val="24"/>
        </w:rPr>
        <w:t>one</w:t>
      </w:r>
      <w:r w:rsidRPr="000949AA">
        <w:rPr>
          <w:rFonts w:ascii="Times New Roman" w:hAnsi="Times New Roman" w:cs="Times New Roman"/>
          <w:color w:val="212121"/>
          <w:sz w:val="24"/>
        </w:rPr>
        <w:t>. However, it cannot be denied that there</w:t>
      </w:r>
      <w:r w:rsidR="00F23A86">
        <w:rPr>
          <w:rFonts w:ascii="Times New Roman" w:hAnsi="Times New Roman" w:cs="Times New Roman"/>
          <w:color w:val="212121"/>
          <w:sz w:val="24"/>
        </w:rPr>
        <w:t xml:space="preserve"> a small number of </w:t>
      </w:r>
      <w:r w:rsidRPr="000949AA">
        <w:rPr>
          <w:rFonts w:ascii="Times New Roman" w:hAnsi="Times New Roman" w:cs="Times New Roman"/>
          <w:color w:val="212121"/>
          <w:sz w:val="24"/>
        </w:rPr>
        <w:t>students still did not look enthusiastic at the time of following the learning process.</w:t>
      </w:r>
    </w:p>
    <w:p w:rsidR="000949AA" w:rsidRDefault="00F23A86" w:rsidP="000949AA">
      <w:pPr>
        <w:pStyle w:val="ListParagraph"/>
        <w:spacing w:line="240" w:lineRule="auto"/>
        <w:ind w:left="284"/>
        <w:rPr>
          <w:rFonts w:ascii="Times New Roman" w:hAnsi="Times New Roman" w:cs="Times New Roman"/>
          <w:color w:val="212121"/>
          <w:sz w:val="24"/>
        </w:rPr>
      </w:pPr>
      <w:r>
        <w:rPr>
          <w:rFonts w:ascii="Times New Roman" w:hAnsi="Times New Roman" w:cs="Times New Roman"/>
          <w:color w:val="212121"/>
          <w:sz w:val="24"/>
        </w:rPr>
        <w:t>It was</w:t>
      </w:r>
      <w:r w:rsidR="00E4231E" w:rsidRPr="000949AA">
        <w:rPr>
          <w:rFonts w:ascii="Times New Roman" w:hAnsi="Times New Roman" w:cs="Times New Roman"/>
          <w:color w:val="212121"/>
          <w:sz w:val="24"/>
        </w:rPr>
        <w:t xml:space="preserve"> seen from the </w:t>
      </w:r>
      <w:r w:rsidR="002540D3" w:rsidRPr="000949AA">
        <w:rPr>
          <w:rFonts w:ascii="Times New Roman" w:hAnsi="Times New Roman" w:cs="Times New Roman"/>
          <w:color w:val="212121"/>
          <w:sz w:val="24"/>
        </w:rPr>
        <w:t>observation;</w:t>
      </w:r>
      <w:r w:rsidR="00E4231E" w:rsidRPr="000949AA">
        <w:rPr>
          <w:rFonts w:ascii="Times New Roman" w:hAnsi="Times New Roman" w:cs="Times New Roman"/>
          <w:color w:val="212121"/>
          <w:sz w:val="24"/>
        </w:rPr>
        <w:t xml:space="preserve"> researcher concluded that there was a</w:t>
      </w:r>
      <w:r>
        <w:rPr>
          <w:rFonts w:ascii="Times New Roman" w:hAnsi="Times New Roman" w:cs="Times New Roman"/>
          <w:color w:val="212121"/>
          <w:sz w:val="24"/>
        </w:rPr>
        <w:t xml:space="preserve"> good</w:t>
      </w:r>
      <w:r w:rsidR="00E4231E" w:rsidRPr="000949AA">
        <w:rPr>
          <w:rFonts w:ascii="Times New Roman" w:hAnsi="Times New Roman" w:cs="Times New Roman"/>
          <w:color w:val="212121"/>
          <w:sz w:val="24"/>
        </w:rPr>
        <w:t xml:space="preserve"> improvement in students learning activity in each cycle. In the first cycle, </w:t>
      </w:r>
      <w:r>
        <w:rPr>
          <w:rFonts w:ascii="Times New Roman" w:hAnsi="Times New Roman" w:cs="Times New Roman"/>
          <w:color w:val="212121"/>
          <w:sz w:val="24"/>
        </w:rPr>
        <w:t xml:space="preserve">the students’ </w:t>
      </w:r>
      <w:r w:rsidR="00E4231E" w:rsidRPr="000949AA">
        <w:rPr>
          <w:rFonts w:ascii="Times New Roman" w:hAnsi="Times New Roman" w:cs="Times New Roman"/>
          <w:color w:val="212121"/>
          <w:sz w:val="24"/>
        </w:rPr>
        <w:t>fo</w:t>
      </w:r>
      <w:r>
        <w:rPr>
          <w:rFonts w:ascii="Times New Roman" w:hAnsi="Times New Roman" w:cs="Times New Roman"/>
          <w:color w:val="212121"/>
          <w:sz w:val="24"/>
        </w:rPr>
        <w:t>cus and enthusiasm were still lo</w:t>
      </w:r>
      <w:r w:rsidR="00E4231E" w:rsidRPr="000949AA">
        <w:rPr>
          <w:rFonts w:ascii="Times New Roman" w:hAnsi="Times New Roman" w:cs="Times New Roman"/>
          <w:color w:val="212121"/>
          <w:sz w:val="24"/>
        </w:rPr>
        <w:t xml:space="preserve">w but in the second </w:t>
      </w:r>
      <w:r>
        <w:rPr>
          <w:rFonts w:ascii="Times New Roman" w:hAnsi="Times New Roman" w:cs="Times New Roman"/>
          <w:color w:val="212121"/>
          <w:sz w:val="24"/>
        </w:rPr>
        <w:t>one they</w:t>
      </w:r>
      <w:r w:rsidR="00E4231E" w:rsidRPr="000949AA">
        <w:rPr>
          <w:rFonts w:ascii="Times New Roman" w:hAnsi="Times New Roman" w:cs="Times New Roman"/>
          <w:color w:val="212121"/>
          <w:sz w:val="24"/>
        </w:rPr>
        <w:t xml:space="preserve"> looked quite enthusiastic and started focusing. Whereas</w:t>
      </w:r>
      <w:r>
        <w:rPr>
          <w:rFonts w:ascii="Times New Roman" w:hAnsi="Times New Roman" w:cs="Times New Roman"/>
          <w:color w:val="212121"/>
          <w:sz w:val="24"/>
        </w:rPr>
        <w:t>,</w:t>
      </w:r>
      <w:r w:rsidR="00E4231E" w:rsidRPr="000949AA">
        <w:rPr>
          <w:rFonts w:ascii="Times New Roman" w:hAnsi="Times New Roman" w:cs="Times New Roman"/>
          <w:color w:val="212121"/>
          <w:sz w:val="24"/>
        </w:rPr>
        <w:t xml:space="preserve"> in the third cycle, the class conditions and students activities began to</w:t>
      </w:r>
      <w:r>
        <w:rPr>
          <w:rFonts w:ascii="Times New Roman" w:hAnsi="Times New Roman" w:cs="Times New Roman"/>
          <w:color w:val="212121"/>
          <w:sz w:val="24"/>
        </w:rPr>
        <w:t xml:space="preserve"> be</w:t>
      </w:r>
      <w:r w:rsidR="00E4231E" w:rsidRPr="000949AA">
        <w:rPr>
          <w:rFonts w:ascii="Times New Roman" w:hAnsi="Times New Roman" w:cs="Times New Roman"/>
          <w:color w:val="212121"/>
          <w:sz w:val="24"/>
        </w:rPr>
        <w:t xml:space="preserve"> stabilize</w:t>
      </w:r>
      <w:r>
        <w:rPr>
          <w:rFonts w:ascii="Times New Roman" w:hAnsi="Times New Roman" w:cs="Times New Roman"/>
          <w:color w:val="212121"/>
          <w:sz w:val="24"/>
        </w:rPr>
        <w:t>d</w:t>
      </w:r>
      <w:r w:rsidR="00E4231E" w:rsidRPr="000949AA">
        <w:rPr>
          <w:rFonts w:ascii="Times New Roman" w:hAnsi="Times New Roman" w:cs="Times New Roman"/>
          <w:color w:val="212121"/>
          <w:sz w:val="24"/>
        </w:rPr>
        <w:t xml:space="preserve"> and controlled. This meant that students received the learning process using </w:t>
      </w:r>
      <w:r w:rsidR="00E4231E" w:rsidRPr="000949AA">
        <w:rPr>
          <w:rFonts w:ascii="Times New Roman" w:hAnsi="Times New Roman" w:cs="Times New Roman"/>
          <w:i/>
          <w:color w:val="212121"/>
          <w:sz w:val="24"/>
        </w:rPr>
        <w:t>Word Wall Method</w:t>
      </w:r>
      <w:r w:rsidR="00E4231E" w:rsidRPr="000949AA">
        <w:rPr>
          <w:rFonts w:ascii="Times New Roman" w:hAnsi="Times New Roman" w:cs="Times New Roman"/>
          <w:color w:val="212121"/>
          <w:sz w:val="24"/>
        </w:rPr>
        <w:t xml:space="preserve"> well. In addition, motivation and good communication also became a supportive solution in overcoming the problems of</w:t>
      </w:r>
      <w:r>
        <w:rPr>
          <w:rFonts w:ascii="Times New Roman" w:hAnsi="Times New Roman" w:cs="Times New Roman"/>
          <w:color w:val="212121"/>
          <w:sz w:val="24"/>
        </w:rPr>
        <w:t xml:space="preserve"> the</w:t>
      </w:r>
      <w:r w:rsidR="00E4231E" w:rsidRPr="000949AA">
        <w:rPr>
          <w:rFonts w:ascii="Times New Roman" w:hAnsi="Times New Roman" w:cs="Times New Roman"/>
          <w:color w:val="212121"/>
          <w:sz w:val="24"/>
        </w:rPr>
        <w:t xml:space="preserve"> students in learning.</w:t>
      </w:r>
    </w:p>
    <w:p w:rsidR="00E4231E" w:rsidRPr="000949AA" w:rsidRDefault="00E4231E" w:rsidP="000949AA">
      <w:pPr>
        <w:pStyle w:val="ListParagraph"/>
        <w:numPr>
          <w:ilvl w:val="0"/>
          <w:numId w:val="10"/>
        </w:numPr>
        <w:spacing w:line="240" w:lineRule="auto"/>
        <w:ind w:left="284" w:hanging="284"/>
        <w:rPr>
          <w:rFonts w:ascii="Times New Roman" w:hAnsi="Times New Roman" w:cs="Times New Roman"/>
          <w:color w:val="212121"/>
          <w:sz w:val="24"/>
        </w:rPr>
      </w:pPr>
      <w:r w:rsidRPr="000949AA">
        <w:rPr>
          <w:rFonts w:ascii="Times New Roman" w:eastAsia="Times New Roman" w:hAnsi="Times New Roman" w:cs="Times New Roman"/>
          <w:sz w:val="24"/>
          <w:szCs w:val="24"/>
        </w:rPr>
        <w:t>Quantitative Data</w:t>
      </w:r>
    </w:p>
    <w:p w:rsidR="0059240A" w:rsidRDefault="008D22AA" w:rsidP="0059240A">
      <w:pPr>
        <w:ind w:left="284"/>
        <w:jc w:val="both"/>
      </w:pPr>
      <w:r>
        <w:t>T</w:t>
      </w:r>
      <w:r w:rsidR="00E4231E">
        <w:t>his stage consist</w:t>
      </w:r>
      <w:r>
        <w:t>ed</w:t>
      </w:r>
      <w:r w:rsidR="00E4231E">
        <w:t xml:space="preserve"> of two</w:t>
      </w:r>
      <w:r w:rsidR="00E4231E" w:rsidRPr="001C498B">
        <w:t xml:space="preserve"> points, namely the comparison </w:t>
      </w:r>
      <w:r w:rsidR="00E4231E">
        <w:t xml:space="preserve">score of </w:t>
      </w:r>
      <w:r>
        <w:t xml:space="preserve">the </w:t>
      </w:r>
      <w:r w:rsidR="00E4231E">
        <w:t>students</w:t>
      </w:r>
      <w:r>
        <w:t xml:space="preserve"> in</w:t>
      </w:r>
      <w:r w:rsidR="00E4231E">
        <w:t xml:space="preserve"> diagnostic test and </w:t>
      </w:r>
      <w:r>
        <w:t>every</w:t>
      </w:r>
      <w:r w:rsidR="00E4231E">
        <w:t xml:space="preserve"> cycle,</w:t>
      </w:r>
      <w:r w:rsidR="00E4231E" w:rsidRPr="001C498B">
        <w:t xml:space="preserve"> and the comparison of </w:t>
      </w:r>
      <w:r>
        <w:t xml:space="preserve">the students </w:t>
      </w:r>
      <w:r w:rsidR="00E4231E">
        <w:t>average</w:t>
      </w:r>
      <w:r w:rsidR="00E4231E" w:rsidRPr="001C498B">
        <w:t xml:space="preserve"> score</w:t>
      </w:r>
      <w:r w:rsidR="00E4231E">
        <w:t xml:space="preserve"> </w:t>
      </w:r>
      <w:r>
        <w:t xml:space="preserve">to the </w:t>
      </w:r>
      <w:r w:rsidR="00E4231E">
        <w:t>Minimum Completeness C</w:t>
      </w:r>
      <w:r w:rsidR="00E4231E" w:rsidRPr="001C498B">
        <w:t>riteria</w:t>
      </w:r>
      <w:r w:rsidR="00E4231E">
        <w:t xml:space="preserve"> (MCC)</w:t>
      </w:r>
      <w:r w:rsidR="002209E3">
        <w:t xml:space="preserve"> of the subject</w:t>
      </w:r>
      <w:r w:rsidR="00E4231E">
        <w:t>.</w:t>
      </w:r>
    </w:p>
    <w:p w:rsidR="002E12B7" w:rsidRDefault="002E12B7" w:rsidP="0059240A">
      <w:pPr>
        <w:ind w:left="284"/>
        <w:jc w:val="both"/>
      </w:pPr>
    </w:p>
    <w:p w:rsidR="0059240A" w:rsidRPr="0059240A" w:rsidRDefault="0059240A" w:rsidP="0059240A">
      <w:pPr>
        <w:ind w:left="284"/>
        <w:jc w:val="both"/>
        <w:rPr>
          <w:sz w:val="10"/>
        </w:rPr>
      </w:pPr>
    </w:p>
    <w:p w:rsidR="00F33CE5" w:rsidRPr="000949AA" w:rsidRDefault="00D33EA7" w:rsidP="0059240A">
      <w:pPr>
        <w:pStyle w:val="ListParagraph"/>
        <w:numPr>
          <w:ilvl w:val="0"/>
          <w:numId w:val="15"/>
        </w:numPr>
        <w:spacing w:line="276" w:lineRule="auto"/>
        <w:ind w:left="567" w:hanging="283"/>
        <w:rPr>
          <w:rFonts w:ascii="Times New Roman" w:hAnsi="Times New Roman" w:cs="Times New Roman"/>
          <w:sz w:val="24"/>
        </w:rPr>
      </w:pPr>
      <w:r w:rsidRPr="000949AA">
        <w:rPr>
          <w:rFonts w:ascii="Times New Roman" w:hAnsi="Times New Roman" w:cs="Times New Roman"/>
          <w:sz w:val="24"/>
        </w:rPr>
        <w:lastRenderedPageBreak/>
        <w:t>Score comparison of students</w:t>
      </w:r>
      <w:r w:rsidR="00F33CE5" w:rsidRPr="000949AA">
        <w:rPr>
          <w:rFonts w:ascii="Times New Roman" w:hAnsi="Times New Roman" w:cs="Times New Roman"/>
          <w:sz w:val="24"/>
        </w:rPr>
        <w:t xml:space="preserve"> </w:t>
      </w:r>
    </w:p>
    <w:p w:rsidR="00F33CE5" w:rsidRPr="00A01D86" w:rsidRDefault="00F33CE5" w:rsidP="0059240A">
      <w:pPr>
        <w:jc w:val="center"/>
      </w:pPr>
      <w:r w:rsidRPr="00A01D86">
        <w:t>Table 1</w:t>
      </w:r>
      <w:r w:rsidR="00A01D86" w:rsidRPr="00A01D86">
        <w:t xml:space="preserve">. </w:t>
      </w:r>
      <w:r w:rsidRPr="00A01D86">
        <w:rPr>
          <w:i/>
        </w:rPr>
        <w:t xml:space="preserve">The </w:t>
      </w:r>
      <w:r w:rsidR="00E125EF" w:rsidRPr="00A01D86">
        <w:rPr>
          <w:i/>
        </w:rPr>
        <w:t xml:space="preserve">Score Comparison </w:t>
      </w:r>
      <w:r w:rsidRPr="00A01D86">
        <w:rPr>
          <w:i/>
        </w:rPr>
        <w:t>o</w:t>
      </w:r>
      <w:r w:rsidR="00A01D86" w:rsidRPr="00A01D86">
        <w:rPr>
          <w:i/>
        </w:rPr>
        <w:t xml:space="preserve">f </w:t>
      </w:r>
      <w:r w:rsidR="00E125EF" w:rsidRPr="00A01D86">
        <w:rPr>
          <w:i/>
        </w:rPr>
        <w:t xml:space="preserve">Students </w:t>
      </w:r>
      <w:r w:rsidRPr="00A01D86">
        <w:rPr>
          <w:i/>
        </w:rPr>
        <w:t xml:space="preserve">in each </w:t>
      </w:r>
      <w:r w:rsidR="00E125EF" w:rsidRPr="00A01D86">
        <w:rPr>
          <w:i/>
        </w:rPr>
        <w:t>Cycle</w:t>
      </w:r>
    </w:p>
    <w:p w:rsidR="00D33EA7" w:rsidRPr="00D33EA7" w:rsidRDefault="00D33EA7" w:rsidP="00F33CE5">
      <w:pPr>
        <w:ind w:left="720"/>
        <w:jc w:val="both"/>
        <w:rPr>
          <w:sz w:val="2"/>
        </w:rPr>
      </w:pPr>
    </w:p>
    <w:tbl>
      <w:tblPr>
        <w:tblStyle w:val="TableGrid"/>
        <w:tblpPr w:leftFromText="180" w:rightFromText="180" w:vertAnchor="text" w:horzAnchor="margin" w:tblpY="93"/>
        <w:tblW w:w="4261" w:type="dxa"/>
        <w:tblLayout w:type="fixed"/>
        <w:tblLook w:val="04A0"/>
      </w:tblPr>
      <w:tblGrid>
        <w:gridCol w:w="1229"/>
        <w:gridCol w:w="847"/>
        <w:gridCol w:w="551"/>
        <w:gridCol w:w="551"/>
        <w:gridCol w:w="570"/>
        <w:gridCol w:w="513"/>
      </w:tblGrid>
      <w:tr w:rsidR="00437E02" w:rsidRPr="00E4231E" w:rsidTr="00437E02">
        <w:trPr>
          <w:trHeight w:val="302"/>
        </w:trPr>
        <w:tc>
          <w:tcPr>
            <w:tcW w:w="1229" w:type="dxa"/>
            <w:vMerge w:val="restart"/>
            <w:tcBorders>
              <w:left w:val="nil"/>
              <w:right w:val="nil"/>
            </w:tcBorders>
            <w:vAlign w:val="center"/>
          </w:tcPr>
          <w:p w:rsidR="00437E02" w:rsidRPr="00E4231E" w:rsidRDefault="00437E02" w:rsidP="00437E02">
            <w:pPr>
              <w:rPr>
                <w:b/>
                <w:sz w:val="16"/>
                <w:szCs w:val="16"/>
              </w:rPr>
            </w:pPr>
            <w:r w:rsidRPr="00E4231E">
              <w:rPr>
                <w:b/>
                <w:sz w:val="16"/>
                <w:szCs w:val="16"/>
              </w:rPr>
              <w:t>Interval value</w:t>
            </w:r>
          </w:p>
        </w:tc>
        <w:tc>
          <w:tcPr>
            <w:tcW w:w="847" w:type="dxa"/>
            <w:vMerge w:val="restart"/>
            <w:tcBorders>
              <w:left w:val="nil"/>
              <w:right w:val="nil"/>
            </w:tcBorders>
            <w:vAlign w:val="center"/>
          </w:tcPr>
          <w:p w:rsidR="00437E02" w:rsidRPr="00E4231E" w:rsidRDefault="00437E02" w:rsidP="00437E02">
            <w:pPr>
              <w:rPr>
                <w:b/>
                <w:sz w:val="16"/>
                <w:szCs w:val="16"/>
              </w:rPr>
            </w:pPr>
            <w:r w:rsidRPr="00E4231E">
              <w:rPr>
                <w:b/>
                <w:sz w:val="16"/>
                <w:szCs w:val="16"/>
              </w:rPr>
              <w:t>Category</w:t>
            </w:r>
          </w:p>
        </w:tc>
        <w:tc>
          <w:tcPr>
            <w:tcW w:w="2185" w:type="dxa"/>
            <w:gridSpan w:val="4"/>
            <w:tcBorders>
              <w:left w:val="nil"/>
              <w:right w:val="nil"/>
            </w:tcBorders>
            <w:vAlign w:val="center"/>
          </w:tcPr>
          <w:p w:rsidR="00437E02" w:rsidRPr="00E4231E" w:rsidRDefault="00437E02" w:rsidP="00437E02">
            <w:pPr>
              <w:jc w:val="center"/>
              <w:rPr>
                <w:b/>
                <w:sz w:val="16"/>
                <w:szCs w:val="16"/>
              </w:rPr>
            </w:pPr>
            <w:r w:rsidRPr="00E4231E">
              <w:rPr>
                <w:b/>
                <w:sz w:val="16"/>
                <w:szCs w:val="16"/>
              </w:rPr>
              <w:t>Frequency</w:t>
            </w:r>
          </w:p>
        </w:tc>
      </w:tr>
      <w:tr w:rsidR="00437E02" w:rsidRPr="00E4231E" w:rsidTr="00437E02">
        <w:trPr>
          <w:trHeight w:val="335"/>
        </w:trPr>
        <w:tc>
          <w:tcPr>
            <w:tcW w:w="1229" w:type="dxa"/>
            <w:vMerge/>
            <w:tcBorders>
              <w:left w:val="nil"/>
              <w:bottom w:val="single" w:sz="4" w:space="0" w:color="auto"/>
              <w:right w:val="nil"/>
            </w:tcBorders>
            <w:vAlign w:val="center"/>
          </w:tcPr>
          <w:p w:rsidR="00437E02" w:rsidRPr="00E4231E" w:rsidRDefault="00437E02" w:rsidP="00437E02">
            <w:pPr>
              <w:rPr>
                <w:b/>
                <w:sz w:val="16"/>
                <w:szCs w:val="16"/>
              </w:rPr>
            </w:pPr>
          </w:p>
        </w:tc>
        <w:tc>
          <w:tcPr>
            <w:tcW w:w="847" w:type="dxa"/>
            <w:vMerge/>
            <w:tcBorders>
              <w:left w:val="nil"/>
              <w:bottom w:val="single" w:sz="4" w:space="0" w:color="auto"/>
              <w:right w:val="nil"/>
            </w:tcBorders>
            <w:vAlign w:val="center"/>
          </w:tcPr>
          <w:p w:rsidR="00437E02" w:rsidRPr="00E4231E" w:rsidRDefault="00437E02" w:rsidP="00437E02">
            <w:pPr>
              <w:rPr>
                <w:b/>
                <w:sz w:val="16"/>
                <w:szCs w:val="16"/>
              </w:rPr>
            </w:pPr>
          </w:p>
        </w:tc>
        <w:tc>
          <w:tcPr>
            <w:tcW w:w="551" w:type="dxa"/>
            <w:tcBorders>
              <w:left w:val="nil"/>
              <w:bottom w:val="single" w:sz="4" w:space="0" w:color="auto"/>
              <w:right w:val="nil"/>
            </w:tcBorders>
            <w:vAlign w:val="center"/>
          </w:tcPr>
          <w:p w:rsidR="00437E02" w:rsidRPr="00E4231E" w:rsidRDefault="00437E02" w:rsidP="00437E02">
            <w:pPr>
              <w:rPr>
                <w:b/>
                <w:sz w:val="16"/>
                <w:szCs w:val="16"/>
              </w:rPr>
            </w:pPr>
            <w:r w:rsidRPr="00E4231E">
              <w:rPr>
                <w:b/>
                <w:sz w:val="16"/>
                <w:szCs w:val="16"/>
              </w:rPr>
              <w:t>D</w:t>
            </w:r>
          </w:p>
        </w:tc>
        <w:tc>
          <w:tcPr>
            <w:tcW w:w="551" w:type="dxa"/>
            <w:tcBorders>
              <w:left w:val="nil"/>
              <w:bottom w:val="single" w:sz="4" w:space="0" w:color="auto"/>
              <w:right w:val="nil"/>
            </w:tcBorders>
            <w:vAlign w:val="center"/>
          </w:tcPr>
          <w:p w:rsidR="00437E02" w:rsidRPr="00E4231E" w:rsidRDefault="00437E02" w:rsidP="00437E02">
            <w:pPr>
              <w:rPr>
                <w:b/>
                <w:sz w:val="16"/>
                <w:szCs w:val="16"/>
              </w:rPr>
            </w:pPr>
            <w:r w:rsidRPr="00E4231E">
              <w:rPr>
                <w:b/>
                <w:sz w:val="16"/>
                <w:szCs w:val="16"/>
              </w:rPr>
              <w:t>C.1</w:t>
            </w:r>
          </w:p>
        </w:tc>
        <w:tc>
          <w:tcPr>
            <w:tcW w:w="570" w:type="dxa"/>
            <w:tcBorders>
              <w:left w:val="nil"/>
              <w:bottom w:val="single" w:sz="4" w:space="0" w:color="auto"/>
              <w:right w:val="nil"/>
            </w:tcBorders>
            <w:vAlign w:val="center"/>
          </w:tcPr>
          <w:p w:rsidR="00437E02" w:rsidRPr="00E4231E" w:rsidRDefault="00437E02" w:rsidP="00437E02">
            <w:pPr>
              <w:rPr>
                <w:b/>
                <w:sz w:val="16"/>
                <w:szCs w:val="16"/>
              </w:rPr>
            </w:pPr>
            <w:r w:rsidRPr="00E4231E">
              <w:rPr>
                <w:b/>
                <w:sz w:val="16"/>
                <w:szCs w:val="16"/>
              </w:rPr>
              <w:t>C.2</w:t>
            </w:r>
          </w:p>
        </w:tc>
        <w:tc>
          <w:tcPr>
            <w:tcW w:w="513" w:type="dxa"/>
            <w:tcBorders>
              <w:left w:val="nil"/>
              <w:bottom w:val="single" w:sz="4" w:space="0" w:color="auto"/>
              <w:right w:val="nil"/>
            </w:tcBorders>
            <w:vAlign w:val="center"/>
          </w:tcPr>
          <w:p w:rsidR="00437E02" w:rsidRPr="00E4231E" w:rsidRDefault="00437E02" w:rsidP="00437E02">
            <w:pPr>
              <w:rPr>
                <w:b/>
                <w:sz w:val="16"/>
                <w:szCs w:val="16"/>
              </w:rPr>
            </w:pPr>
            <w:r w:rsidRPr="00E4231E">
              <w:rPr>
                <w:b/>
                <w:sz w:val="16"/>
                <w:szCs w:val="16"/>
              </w:rPr>
              <w:t>C.3</w:t>
            </w:r>
          </w:p>
        </w:tc>
      </w:tr>
      <w:tr w:rsidR="00437E02" w:rsidRPr="00E4231E" w:rsidTr="00437E02">
        <w:trPr>
          <w:trHeight w:val="268"/>
        </w:trPr>
        <w:tc>
          <w:tcPr>
            <w:tcW w:w="1229" w:type="dxa"/>
            <w:tcBorders>
              <w:left w:val="nil"/>
              <w:right w:val="nil"/>
            </w:tcBorders>
            <w:vAlign w:val="center"/>
          </w:tcPr>
          <w:p w:rsidR="00437E02" w:rsidRPr="00E4231E" w:rsidRDefault="00437E02" w:rsidP="00437E02">
            <w:pPr>
              <w:jc w:val="center"/>
              <w:rPr>
                <w:sz w:val="16"/>
                <w:szCs w:val="16"/>
              </w:rPr>
            </w:pPr>
            <w:r w:rsidRPr="00E4231E">
              <w:rPr>
                <w:sz w:val="16"/>
                <w:szCs w:val="16"/>
              </w:rPr>
              <w:t>91-100</w:t>
            </w:r>
          </w:p>
        </w:tc>
        <w:tc>
          <w:tcPr>
            <w:tcW w:w="847" w:type="dxa"/>
            <w:tcBorders>
              <w:left w:val="nil"/>
              <w:right w:val="nil"/>
            </w:tcBorders>
            <w:vAlign w:val="center"/>
          </w:tcPr>
          <w:p w:rsidR="00437E02" w:rsidRPr="00E4231E" w:rsidRDefault="00437E02" w:rsidP="00437E02">
            <w:pPr>
              <w:jc w:val="center"/>
              <w:rPr>
                <w:sz w:val="16"/>
                <w:szCs w:val="16"/>
              </w:rPr>
            </w:pPr>
            <w:r w:rsidRPr="00E4231E">
              <w:rPr>
                <w:sz w:val="16"/>
                <w:szCs w:val="16"/>
              </w:rPr>
              <w:t>Excellent</w:t>
            </w:r>
          </w:p>
        </w:tc>
        <w:tc>
          <w:tcPr>
            <w:tcW w:w="551" w:type="dxa"/>
            <w:tcBorders>
              <w:left w:val="nil"/>
              <w:right w:val="nil"/>
            </w:tcBorders>
            <w:vAlign w:val="center"/>
          </w:tcPr>
          <w:p w:rsidR="00437E02" w:rsidRPr="00E4231E" w:rsidRDefault="00437E02" w:rsidP="00437E02">
            <w:pPr>
              <w:jc w:val="center"/>
              <w:rPr>
                <w:sz w:val="16"/>
                <w:szCs w:val="16"/>
              </w:rPr>
            </w:pPr>
            <w:r w:rsidRPr="00E4231E">
              <w:rPr>
                <w:sz w:val="16"/>
                <w:szCs w:val="16"/>
              </w:rPr>
              <w:t>0</w:t>
            </w:r>
          </w:p>
        </w:tc>
        <w:tc>
          <w:tcPr>
            <w:tcW w:w="551" w:type="dxa"/>
            <w:tcBorders>
              <w:left w:val="nil"/>
              <w:right w:val="nil"/>
            </w:tcBorders>
            <w:vAlign w:val="center"/>
          </w:tcPr>
          <w:p w:rsidR="00437E02" w:rsidRPr="00E4231E" w:rsidRDefault="00437E02" w:rsidP="00437E02">
            <w:pPr>
              <w:jc w:val="center"/>
              <w:rPr>
                <w:sz w:val="16"/>
                <w:szCs w:val="16"/>
              </w:rPr>
            </w:pPr>
            <w:r w:rsidRPr="00E4231E">
              <w:rPr>
                <w:sz w:val="16"/>
                <w:szCs w:val="16"/>
              </w:rPr>
              <w:t>0</w:t>
            </w:r>
          </w:p>
        </w:tc>
        <w:tc>
          <w:tcPr>
            <w:tcW w:w="570" w:type="dxa"/>
            <w:tcBorders>
              <w:left w:val="nil"/>
              <w:right w:val="nil"/>
            </w:tcBorders>
            <w:vAlign w:val="center"/>
          </w:tcPr>
          <w:p w:rsidR="00437E02" w:rsidRPr="00E4231E" w:rsidRDefault="00437E02" w:rsidP="00437E02">
            <w:pPr>
              <w:jc w:val="center"/>
              <w:rPr>
                <w:sz w:val="16"/>
                <w:szCs w:val="16"/>
              </w:rPr>
            </w:pPr>
            <w:r w:rsidRPr="00E4231E">
              <w:rPr>
                <w:sz w:val="16"/>
                <w:szCs w:val="16"/>
              </w:rPr>
              <w:t>0</w:t>
            </w:r>
          </w:p>
        </w:tc>
        <w:tc>
          <w:tcPr>
            <w:tcW w:w="513" w:type="dxa"/>
            <w:tcBorders>
              <w:left w:val="nil"/>
              <w:right w:val="nil"/>
            </w:tcBorders>
            <w:vAlign w:val="center"/>
          </w:tcPr>
          <w:p w:rsidR="00437E02" w:rsidRPr="00E4231E" w:rsidRDefault="00437E02" w:rsidP="00437E02">
            <w:pPr>
              <w:jc w:val="center"/>
              <w:rPr>
                <w:sz w:val="16"/>
                <w:szCs w:val="16"/>
              </w:rPr>
            </w:pPr>
            <w:r w:rsidRPr="00E4231E">
              <w:rPr>
                <w:sz w:val="16"/>
                <w:szCs w:val="16"/>
              </w:rPr>
              <w:t>1</w:t>
            </w:r>
          </w:p>
        </w:tc>
      </w:tr>
      <w:tr w:rsidR="00437E02" w:rsidRPr="00E4231E" w:rsidTr="00437E02">
        <w:trPr>
          <w:trHeight w:val="260"/>
        </w:trPr>
        <w:tc>
          <w:tcPr>
            <w:tcW w:w="1229" w:type="dxa"/>
            <w:tcBorders>
              <w:left w:val="nil"/>
              <w:right w:val="nil"/>
            </w:tcBorders>
            <w:vAlign w:val="center"/>
          </w:tcPr>
          <w:p w:rsidR="00437E02" w:rsidRPr="00E4231E" w:rsidRDefault="00437E02" w:rsidP="00437E02">
            <w:pPr>
              <w:jc w:val="center"/>
              <w:rPr>
                <w:sz w:val="16"/>
                <w:szCs w:val="16"/>
              </w:rPr>
            </w:pPr>
            <w:r w:rsidRPr="00E4231E">
              <w:rPr>
                <w:sz w:val="16"/>
                <w:szCs w:val="16"/>
              </w:rPr>
              <w:t>81-90</w:t>
            </w:r>
          </w:p>
        </w:tc>
        <w:tc>
          <w:tcPr>
            <w:tcW w:w="847" w:type="dxa"/>
            <w:tcBorders>
              <w:left w:val="nil"/>
              <w:right w:val="nil"/>
            </w:tcBorders>
            <w:vAlign w:val="center"/>
          </w:tcPr>
          <w:p w:rsidR="00437E02" w:rsidRPr="00E4231E" w:rsidRDefault="00437E02" w:rsidP="00437E02">
            <w:pPr>
              <w:jc w:val="center"/>
              <w:rPr>
                <w:sz w:val="16"/>
                <w:szCs w:val="16"/>
              </w:rPr>
            </w:pPr>
            <w:r w:rsidRPr="00E4231E">
              <w:rPr>
                <w:sz w:val="16"/>
                <w:szCs w:val="16"/>
              </w:rPr>
              <w:t>Very Good</w:t>
            </w:r>
          </w:p>
        </w:tc>
        <w:tc>
          <w:tcPr>
            <w:tcW w:w="551" w:type="dxa"/>
            <w:tcBorders>
              <w:left w:val="nil"/>
              <w:right w:val="nil"/>
            </w:tcBorders>
            <w:vAlign w:val="center"/>
          </w:tcPr>
          <w:p w:rsidR="00437E02" w:rsidRPr="00E4231E" w:rsidRDefault="00437E02" w:rsidP="00437E02">
            <w:pPr>
              <w:jc w:val="center"/>
              <w:rPr>
                <w:sz w:val="16"/>
                <w:szCs w:val="16"/>
              </w:rPr>
            </w:pPr>
            <w:r w:rsidRPr="00E4231E">
              <w:rPr>
                <w:sz w:val="16"/>
                <w:szCs w:val="16"/>
              </w:rPr>
              <w:t>0</w:t>
            </w:r>
          </w:p>
        </w:tc>
        <w:tc>
          <w:tcPr>
            <w:tcW w:w="551" w:type="dxa"/>
            <w:tcBorders>
              <w:left w:val="nil"/>
              <w:right w:val="nil"/>
            </w:tcBorders>
            <w:vAlign w:val="center"/>
          </w:tcPr>
          <w:p w:rsidR="00437E02" w:rsidRPr="00E4231E" w:rsidRDefault="00437E02" w:rsidP="00437E02">
            <w:pPr>
              <w:jc w:val="center"/>
              <w:rPr>
                <w:sz w:val="16"/>
                <w:szCs w:val="16"/>
              </w:rPr>
            </w:pPr>
            <w:r w:rsidRPr="00E4231E">
              <w:rPr>
                <w:sz w:val="16"/>
                <w:szCs w:val="16"/>
              </w:rPr>
              <w:t>0</w:t>
            </w:r>
          </w:p>
        </w:tc>
        <w:tc>
          <w:tcPr>
            <w:tcW w:w="570" w:type="dxa"/>
            <w:tcBorders>
              <w:left w:val="nil"/>
              <w:right w:val="nil"/>
            </w:tcBorders>
            <w:vAlign w:val="center"/>
          </w:tcPr>
          <w:p w:rsidR="00437E02" w:rsidRPr="00E4231E" w:rsidRDefault="00437E02" w:rsidP="00437E02">
            <w:pPr>
              <w:jc w:val="center"/>
              <w:rPr>
                <w:sz w:val="16"/>
                <w:szCs w:val="16"/>
              </w:rPr>
            </w:pPr>
            <w:r w:rsidRPr="00E4231E">
              <w:rPr>
                <w:sz w:val="16"/>
                <w:szCs w:val="16"/>
              </w:rPr>
              <w:t>1</w:t>
            </w:r>
          </w:p>
        </w:tc>
        <w:tc>
          <w:tcPr>
            <w:tcW w:w="513" w:type="dxa"/>
            <w:tcBorders>
              <w:left w:val="nil"/>
              <w:right w:val="nil"/>
            </w:tcBorders>
            <w:vAlign w:val="center"/>
          </w:tcPr>
          <w:p w:rsidR="00437E02" w:rsidRPr="00E4231E" w:rsidRDefault="00437E02" w:rsidP="00437E02">
            <w:pPr>
              <w:jc w:val="center"/>
              <w:rPr>
                <w:sz w:val="16"/>
                <w:szCs w:val="16"/>
              </w:rPr>
            </w:pPr>
            <w:r w:rsidRPr="00E4231E">
              <w:rPr>
                <w:sz w:val="16"/>
                <w:szCs w:val="16"/>
              </w:rPr>
              <w:t>2</w:t>
            </w:r>
          </w:p>
        </w:tc>
      </w:tr>
      <w:tr w:rsidR="00437E02" w:rsidRPr="00E4231E" w:rsidTr="00437E02">
        <w:trPr>
          <w:trHeight w:val="233"/>
        </w:trPr>
        <w:tc>
          <w:tcPr>
            <w:tcW w:w="1229" w:type="dxa"/>
            <w:tcBorders>
              <w:left w:val="nil"/>
              <w:right w:val="nil"/>
            </w:tcBorders>
            <w:vAlign w:val="center"/>
          </w:tcPr>
          <w:p w:rsidR="00437E02" w:rsidRPr="00E4231E" w:rsidRDefault="00437E02" w:rsidP="00437E02">
            <w:pPr>
              <w:jc w:val="center"/>
              <w:rPr>
                <w:sz w:val="16"/>
                <w:szCs w:val="16"/>
              </w:rPr>
            </w:pPr>
            <w:r w:rsidRPr="00E4231E">
              <w:rPr>
                <w:sz w:val="16"/>
                <w:szCs w:val="16"/>
              </w:rPr>
              <w:t>71-80</w:t>
            </w:r>
          </w:p>
        </w:tc>
        <w:tc>
          <w:tcPr>
            <w:tcW w:w="847" w:type="dxa"/>
            <w:tcBorders>
              <w:left w:val="nil"/>
              <w:right w:val="nil"/>
            </w:tcBorders>
            <w:vAlign w:val="center"/>
          </w:tcPr>
          <w:p w:rsidR="00437E02" w:rsidRPr="00E4231E" w:rsidRDefault="00437E02" w:rsidP="00437E02">
            <w:pPr>
              <w:jc w:val="center"/>
              <w:rPr>
                <w:sz w:val="16"/>
                <w:szCs w:val="16"/>
              </w:rPr>
            </w:pPr>
            <w:r w:rsidRPr="00E4231E">
              <w:rPr>
                <w:sz w:val="16"/>
                <w:szCs w:val="16"/>
              </w:rPr>
              <w:t>Good</w:t>
            </w:r>
          </w:p>
        </w:tc>
        <w:tc>
          <w:tcPr>
            <w:tcW w:w="551" w:type="dxa"/>
            <w:tcBorders>
              <w:left w:val="nil"/>
              <w:right w:val="nil"/>
            </w:tcBorders>
            <w:vAlign w:val="center"/>
          </w:tcPr>
          <w:p w:rsidR="00437E02" w:rsidRPr="00E4231E" w:rsidRDefault="00437E02" w:rsidP="00437E02">
            <w:pPr>
              <w:jc w:val="center"/>
              <w:rPr>
                <w:sz w:val="16"/>
                <w:szCs w:val="16"/>
              </w:rPr>
            </w:pPr>
            <w:r w:rsidRPr="00E4231E">
              <w:rPr>
                <w:sz w:val="16"/>
                <w:szCs w:val="16"/>
              </w:rPr>
              <w:t>0</w:t>
            </w:r>
          </w:p>
        </w:tc>
        <w:tc>
          <w:tcPr>
            <w:tcW w:w="551" w:type="dxa"/>
            <w:tcBorders>
              <w:left w:val="nil"/>
              <w:right w:val="nil"/>
            </w:tcBorders>
            <w:vAlign w:val="center"/>
          </w:tcPr>
          <w:p w:rsidR="00437E02" w:rsidRPr="00E4231E" w:rsidRDefault="00437E02" w:rsidP="00437E02">
            <w:pPr>
              <w:jc w:val="center"/>
              <w:rPr>
                <w:sz w:val="16"/>
                <w:szCs w:val="16"/>
              </w:rPr>
            </w:pPr>
            <w:r w:rsidRPr="00E4231E">
              <w:rPr>
                <w:sz w:val="16"/>
                <w:szCs w:val="16"/>
              </w:rPr>
              <w:t>0</w:t>
            </w:r>
          </w:p>
        </w:tc>
        <w:tc>
          <w:tcPr>
            <w:tcW w:w="570" w:type="dxa"/>
            <w:tcBorders>
              <w:left w:val="nil"/>
              <w:right w:val="nil"/>
            </w:tcBorders>
            <w:vAlign w:val="center"/>
          </w:tcPr>
          <w:p w:rsidR="00437E02" w:rsidRPr="00E4231E" w:rsidRDefault="00437E02" w:rsidP="00437E02">
            <w:pPr>
              <w:jc w:val="center"/>
              <w:rPr>
                <w:sz w:val="16"/>
                <w:szCs w:val="16"/>
              </w:rPr>
            </w:pPr>
            <w:r w:rsidRPr="00E4231E">
              <w:rPr>
                <w:sz w:val="16"/>
                <w:szCs w:val="16"/>
              </w:rPr>
              <w:t>4</w:t>
            </w:r>
          </w:p>
        </w:tc>
        <w:tc>
          <w:tcPr>
            <w:tcW w:w="513" w:type="dxa"/>
            <w:tcBorders>
              <w:left w:val="nil"/>
              <w:right w:val="nil"/>
            </w:tcBorders>
            <w:vAlign w:val="center"/>
          </w:tcPr>
          <w:p w:rsidR="00437E02" w:rsidRPr="00E4231E" w:rsidRDefault="00437E02" w:rsidP="00437E02">
            <w:pPr>
              <w:jc w:val="center"/>
              <w:rPr>
                <w:sz w:val="16"/>
                <w:szCs w:val="16"/>
              </w:rPr>
            </w:pPr>
            <w:r w:rsidRPr="00E4231E">
              <w:rPr>
                <w:sz w:val="16"/>
                <w:szCs w:val="16"/>
              </w:rPr>
              <w:t>9</w:t>
            </w:r>
          </w:p>
        </w:tc>
      </w:tr>
      <w:tr w:rsidR="00437E02" w:rsidRPr="00E4231E" w:rsidTr="00437E02">
        <w:trPr>
          <w:trHeight w:val="281"/>
        </w:trPr>
        <w:tc>
          <w:tcPr>
            <w:tcW w:w="1229" w:type="dxa"/>
            <w:tcBorders>
              <w:left w:val="nil"/>
              <w:right w:val="nil"/>
            </w:tcBorders>
            <w:vAlign w:val="center"/>
          </w:tcPr>
          <w:p w:rsidR="00437E02" w:rsidRPr="00E4231E" w:rsidRDefault="00437E02" w:rsidP="00437E02">
            <w:pPr>
              <w:jc w:val="center"/>
              <w:rPr>
                <w:sz w:val="16"/>
                <w:szCs w:val="16"/>
              </w:rPr>
            </w:pPr>
            <w:r w:rsidRPr="00E4231E">
              <w:rPr>
                <w:sz w:val="16"/>
                <w:szCs w:val="16"/>
              </w:rPr>
              <w:t>61-70</w:t>
            </w:r>
          </w:p>
        </w:tc>
        <w:tc>
          <w:tcPr>
            <w:tcW w:w="847" w:type="dxa"/>
            <w:tcBorders>
              <w:left w:val="nil"/>
              <w:right w:val="nil"/>
            </w:tcBorders>
            <w:vAlign w:val="center"/>
          </w:tcPr>
          <w:p w:rsidR="00437E02" w:rsidRPr="00E4231E" w:rsidRDefault="00437E02" w:rsidP="00437E02">
            <w:pPr>
              <w:jc w:val="center"/>
              <w:rPr>
                <w:sz w:val="16"/>
                <w:szCs w:val="16"/>
              </w:rPr>
            </w:pPr>
            <w:r w:rsidRPr="00E4231E">
              <w:rPr>
                <w:sz w:val="16"/>
                <w:szCs w:val="16"/>
              </w:rPr>
              <w:t>Poor</w:t>
            </w:r>
          </w:p>
        </w:tc>
        <w:tc>
          <w:tcPr>
            <w:tcW w:w="551" w:type="dxa"/>
            <w:tcBorders>
              <w:left w:val="nil"/>
              <w:right w:val="nil"/>
            </w:tcBorders>
            <w:vAlign w:val="center"/>
          </w:tcPr>
          <w:p w:rsidR="00437E02" w:rsidRPr="00E4231E" w:rsidRDefault="00437E02" w:rsidP="00437E02">
            <w:pPr>
              <w:jc w:val="center"/>
              <w:rPr>
                <w:sz w:val="16"/>
                <w:szCs w:val="16"/>
              </w:rPr>
            </w:pPr>
            <w:r w:rsidRPr="00E4231E">
              <w:rPr>
                <w:sz w:val="16"/>
                <w:szCs w:val="16"/>
              </w:rPr>
              <w:t>0</w:t>
            </w:r>
          </w:p>
        </w:tc>
        <w:tc>
          <w:tcPr>
            <w:tcW w:w="551" w:type="dxa"/>
            <w:tcBorders>
              <w:left w:val="nil"/>
              <w:right w:val="nil"/>
            </w:tcBorders>
            <w:vAlign w:val="center"/>
          </w:tcPr>
          <w:p w:rsidR="00437E02" w:rsidRPr="00E4231E" w:rsidRDefault="00437E02" w:rsidP="00437E02">
            <w:pPr>
              <w:jc w:val="center"/>
              <w:rPr>
                <w:sz w:val="16"/>
                <w:szCs w:val="16"/>
              </w:rPr>
            </w:pPr>
            <w:r w:rsidRPr="00E4231E">
              <w:rPr>
                <w:sz w:val="16"/>
                <w:szCs w:val="16"/>
              </w:rPr>
              <w:t>2</w:t>
            </w:r>
          </w:p>
        </w:tc>
        <w:tc>
          <w:tcPr>
            <w:tcW w:w="570" w:type="dxa"/>
            <w:tcBorders>
              <w:left w:val="nil"/>
              <w:right w:val="nil"/>
            </w:tcBorders>
            <w:vAlign w:val="center"/>
          </w:tcPr>
          <w:p w:rsidR="00437E02" w:rsidRPr="00E4231E" w:rsidRDefault="00437E02" w:rsidP="00437E02">
            <w:pPr>
              <w:jc w:val="center"/>
              <w:rPr>
                <w:sz w:val="16"/>
                <w:szCs w:val="16"/>
              </w:rPr>
            </w:pPr>
            <w:r w:rsidRPr="00E4231E">
              <w:rPr>
                <w:sz w:val="16"/>
                <w:szCs w:val="16"/>
              </w:rPr>
              <w:t>10</w:t>
            </w:r>
          </w:p>
        </w:tc>
        <w:tc>
          <w:tcPr>
            <w:tcW w:w="513" w:type="dxa"/>
            <w:tcBorders>
              <w:left w:val="nil"/>
              <w:right w:val="nil"/>
            </w:tcBorders>
            <w:vAlign w:val="center"/>
          </w:tcPr>
          <w:p w:rsidR="00437E02" w:rsidRPr="00E4231E" w:rsidRDefault="00437E02" w:rsidP="00437E02">
            <w:pPr>
              <w:jc w:val="center"/>
              <w:rPr>
                <w:sz w:val="16"/>
                <w:szCs w:val="16"/>
              </w:rPr>
            </w:pPr>
            <w:r w:rsidRPr="00E4231E">
              <w:rPr>
                <w:sz w:val="16"/>
                <w:szCs w:val="16"/>
              </w:rPr>
              <w:t>11</w:t>
            </w:r>
          </w:p>
        </w:tc>
      </w:tr>
      <w:tr w:rsidR="00437E02" w:rsidRPr="00E4231E" w:rsidTr="00437E02">
        <w:trPr>
          <w:trHeight w:val="268"/>
        </w:trPr>
        <w:tc>
          <w:tcPr>
            <w:tcW w:w="1229" w:type="dxa"/>
            <w:tcBorders>
              <w:left w:val="nil"/>
              <w:right w:val="nil"/>
            </w:tcBorders>
            <w:vAlign w:val="center"/>
          </w:tcPr>
          <w:p w:rsidR="00437E02" w:rsidRPr="00E4231E" w:rsidRDefault="00437E02" w:rsidP="00437E02">
            <w:pPr>
              <w:jc w:val="center"/>
              <w:rPr>
                <w:sz w:val="16"/>
                <w:szCs w:val="16"/>
              </w:rPr>
            </w:pPr>
            <w:r w:rsidRPr="00E4231E">
              <w:rPr>
                <w:sz w:val="16"/>
                <w:szCs w:val="16"/>
              </w:rPr>
              <w:t>Less 60</w:t>
            </w:r>
          </w:p>
        </w:tc>
        <w:tc>
          <w:tcPr>
            <w:tcW w:w="847" w:type="dxa"/>
            <w:tcBorders>
              <w:left w:val="nil"/>
              <w:right w:val="nil"/>
            </w:tcBorders>
            <w:vAlign w:val="center"/>
          </w:tcPr>
          <w:p w:rsidR="00437E02" w:rsidRPr="00E4231E" w:rsidRDefault="00437E02" w:rsidP="00437E02">
            <w:pPr>
              <w:jc w:val="center"/>
              <w:rPr>
                <w:sz w:val="16"/>
                <w:szCs w:val="16"/>
              </w:rPr>
            </w:pPr>
            <w:r w:rsidRPr="00E4231E">
              <w:rPr>
                <w:sz w:val="16"/>
                <w:szCs w:val="16"/>
              </w:rPr>
              <w:t>Very Poor</w:t>
            </w:r>
          </w:p>
        </w:tc>
        <w:tc>
          <w:tcPr>
            <w:tcW w:w="551" w:type="dxa"/>
            <w:tcBorders>
              <w:left w:val="nil"/>
              <w:right w:val="nil"/>
            </w:tcBorders>
            <w:vAlign w:val="center"/>
          </w:tcPr>
          <w:p w:rsidR="00437E02" w:rsidRPr="00E4231E" w:rsidRDefault="00437E02" w:rsidP="00437E02">
            <w:pPr>
              <w:jc w:val="center"/>
              <w:rPr>
                <w:sz w:val="16"/>
                <w:szCs w:val="16"/>
              </w:rPr>
            </w:pPr>
            <w:r w:rsidRPr="00E4231E">
              <w:rPr>
                <w:sz w:val="16"/>
                <w:szCs w:val="16"/>
              </w:rPr>
              <w:t>30</w:t>
            </w:r>
          </w:p>
        </w:tc>
        <w:tc>
          <w:tcPr>
            <w:tcW w:w="551" w:type="dxa"/>
            <w:tcBorders>
              <w:left w:val="nil"/>
              <w:right w:val="nil"/>
            </w:tcBorders>
            <w:vAlign w:val="center"/>
          </w:tcPr>
          <w:p w:rsidR="00437E02" w:rsidRPr="00E4231E" w:rsidRDefault="00437E02" w:rsidP="00437E02">
            <w:pPr>
              <w:jc w:val="center"/>
              <w:rPr>
                <w:sz w:val="16"/>
                <w:szCs w:val="16"/>
              </w:rPr>
            </w:pPr>
            <w:r w:rsidRPr="00E4231E">
              <w:rPr>
                <w:sz w:val="16"/>
                <w:szCs w:val="16"/>
              </w:rPr>
              <w:t>28</w:t>
            </w:r>
          </w:p>
        </w:tc>
        <w:tc>
          <w:tcPr>
            <w:tcW w:w="570" w:type="dxa"/>
            <w:tcBorders>
              <w:left w:val="nil"/>
              <w:right w:val="nil"/>
            </w:tcBorders>
            <w:vAlign w:val="center"/>
          </w:tcPr>
          <w:p w:rsidR="00437E02" w:rsidRPr="00E4231E" w:rsidRDefault="00437E02" w:rsidP="00437E02">
            <w:pPr>
              <w:jc w:val="center"/>
              <w:rPr>
                <w:sz w:val="16"/>
                <w:szCs w:val="16"/>
              </w:rPr>
            </w:pPr>
            <w:r w:rsidRPr="00E4231E">
              <w:rPr>
                <w:sz w:val="16"/>
                <w:szCs w:val="16"/>
              </w:rPr>
              <w:t>15</w:t>
            </w:r>
          </w:p>
        </w:tc>
        <w:tc>
          <w:tcPr>
            <w:tcW w:w="513" w:type="dxa"/>
            <w:tcBorders>
              <w:left w:val="nil"/>
              <w:right w:val="nil"/>
            </w:tcBorders>
            <w:vAlign w:val="center"/>
          </w:tcPr>
          <w:p w:rsidR="00437E02" w:rsidRPr="00E4231E" w:rsidRDefault="00437E02" w:rsidP="00437E02">
            <w:pPr>
              <w:jc w:val="center"/>
              <w:rPr>
                <w:sz w:val="16"/>
                <w:szCs w:val="16"/>
              </w:rPr>
            </w:pPr>
            <w:r w:rsidRPr="00E4231E">
              <w:rPr>
                <w:sz w:val="16"/>
                <w:szCs w:val="16"/>
              </w:rPr>
              <w:t>7</w:t>
            </w:r>
          </w:p>
        </w:tc>
      </w:tr>
      <w:tr w:rsidR="00437E02" w:rsidRPr="00E4231E" w:rsidTr="00437E02">
        <w:trPr>
          <w:trHeight w:val="268"/>
        </w:trPr>
        <w:tc>
          <w:tcPr>
            <w:tcW w:w="2076" w:type="dxa"/>
            <w:gridSpan w:val="2"/>
            <w:tcBorders>
              <w:left w:val="nil"/>
              <w:right w:val="nil"/>
            </w:tcBorders>
            <w:vAlign w:val="center"/>
          </w:tcPr>
          <w:p w:rsidR="00437E02" w:rsidRPr="00E4231E" w:rsidRDefault="00437E02" w:rsidP="00437E02">
            <w:pPr>
              <w:tabs>
                <w:tab w:val="center" w:pos="1392"/>
                <w:tab w:val="right" w:pos="2784"/>
              </w:tabs>
              <w:jc w:val="center"/>
              <w:rPr>
                <w:b/>
                <w:sz w:val="16"/>
                <w:szCs w:val="16"/>
              </w:rPr>
            </w:pPr>
            <w:r w:rsidRPr="00E4231E">
              <w:rPr>
                <w:b/>
                <w:sz w:val="16"/>
                <w:szCs w:val="16"/>
              </w:rPr>
              <w:t>Total</w:t>
            </w:r>
          </w:p>
        </w:tc>
        <w:tc>
          <w:tcPr>
            <w:tcW w:w="551" w:type="dxa"/>
            <w:tcBorders>
              <w:left w:val="nil"/>
              <w:right w:val="nil"/>
            </w:tcBorders>
            <w:vAlign w:val="center"/>
          </w:tcPr>
          <w:p w:rsidR="00437E02" w:rsidRPr="00E4231E" w:rsidRDefault="00437E02" w:rsidP="00437E02">
            <w:pPr>
              <w:jc w:val="center"/>
              <w:rPr>
                <w:b/>
                <w:sz w:val="16"/>
                <w:szCs w:val="16"/>
              </w:rPr>
            </w:pPr>
            <w:r w:rsidRPr="00E4231E">
              <w:rPr>
                <w:b/>
                <w:sz w:val="16"/>
                <w:szCs w:val="16"/>
              </w:rPr>
              <w:t>30</w:t>
            </w:r>
          </w:p>
        </w:tc>
        <w:tc>
          <w:tcPr>
            <w:tcW w:w="551" w:type="dxa"/>
            <w:tcBorders>
              <w:left w:val="nil"/>
              <w:right w:val="nil"/>
            </w:tcBorders>
            <w:vAlign w:val="center"/>
          </w:tcPr>
          <w:p w:rsidR="00437E02" w:rsidRPr="00E4231E" w:rsidRDefault="00437E02" w:rsidP="00437E02">
            <w:pPr>
              <w:jc w:val="center"/>
              <w:rPr>
                <w:b/>
                <w:sz w:val="16"/>
                <w:szCs w:val="16"/>
              </w:rPr>
            </w:pPr>
            <w:r w:rsidRPr="00E4231E">
              <w:rPr>
                <w:b/>
                <w:sz w:val="16"/>
                <w:szCs w:val="16"/>
              </w:rPr>
              <w:t>30</w:t>
            </w:r>
          </w:p>
        </w:tc>
        <w:tc>
          <w:tcPr>
            <w:tcW w:w="570" w:type="dxa"/>
            <w:tcBorders>
              <w:left w:val="nil"/>
              <w:right w:val="nil"/>
            </w:tcBorders>
            <w:vAlign w:val="center"/>
          </w:tcPr>
          <w:p w:rsidR="00437E02" w:rsidRPr="00E4231E" w:rsidRDefault="00437E02" w:rsidP="00437E02">
            <w:pPr>
              <w:jc w:val="center"/>
              <w:rPr>
                <w:b/>
                <w:sz w:val="16"/>
                <w:szCs w:val="16"/>
              </w:rPr>
            </w:pPr>
            <w:r w:rsidRPr="00E4231E">
              <w:rPr>
                <w:b/>
                <w:sz w:val="16"/>
                <w:szCs w:val="16"/>
              </w:rPr>
              <w:t>30</w:t>
            </w:r>
          </w:p>
        </w:tc>
        <w:tc>
          <w:tcPr>
            <w:tcW w:w="513" w:type="dxa"/>
            <w:tcBorders>
              <w:left w:val="nil"/>
              <w:right w:val="nil"/>
            </w:tcBorders>
            <w:vAlign w:val="center"/>
          </w:tcPr>
          <w:p w:rsidR="00437E02" w:rsidRPr="00E4231E" w:rsidRDefault="00437E02" w:rsidP="00437E02">
            <w:pPr>
              <w:jc w:val="center"/>
              <w:rPr>
                <w:b/>
                <w:sz w:val="16"/>
                <w:szCs w:val="16"/>
              </w:rPr>
            </w:pPr>
            <w:r w:rsidRPr="00E4231E">
              <w:rPr>
                <w:b/>
                <w:sz w:val="16"/>
                <w:szCs w:val="16"/>
              </w:rPr>
              <w:t>30</w:t>
            </w:r>
          </w:p>
        </w:tc>
      </w:tr>
    </w:tbl>
    <w:p w:rsidR="00437E02" w:rsidRDefault="00437E02" w:rsidP="00437E02">
      <w:pPr>
        <w:tabs>
          <w:tab w:val="left" w:pos="-284"/>
        </w:tabs>
        <w:jc w:val="both"/>
        <w:rPr>
          <w:color w:val="212121"/>
        </w:rPr>
      </w:pPr>
    </w:p>
    <w:p w:rsidR="000949AA" w:rsidRDefault="00A40B7A" w:rsidP="00437E02">
      <w:pPr>
        <w:tabs>
          <w:tab w:val="left" w:pos="-284"/>
        </w:tabs>
        <w:ind w:left="284"/>
        <w:jc w:val="both"/>
        <w:rPr>
          <w:color w:val="212121"/>
        </w:rPr>
      </w:pPr>
      <w:r>
        <w:rPr>
          <w:color w:val="212121"/>
        </w:rPr>
        <w:t>T</w:t>
      </w:r>
      <w:r w:rsidR="00E4231E" w:rsidRPr="00D33EA7">
        <w:rPr>
          <w:color w:val="212121"/>
        </w:rPr>
        <w:t xml:space="preserve">he data </w:t>
      </w:r>
      <w:r>
        <w:rPr>
          <w:color w:val="212121"/>
        </w:rPr>
        <w:t>showed that none of the students</w:t>
      </w:r>
      <w:r w:rsidR="00E4231E" w:rsidRPr="00D33EA7">
        <w:rPr>
          <w:color w:val="212121"/>
        </w:rPr>
        <w:t xml:space="preserve"> were able to achieve the excellent category on</w:t>
      </w:r>
      <w:r>
        <w:rPr>
          <w:color w:val="212121"/>
        </w:rPr>
        <w:t xml:space="preserve"> both</w:t>
      </w:r>
      <w:r w:rsidR="00E4231E" w:rsidRPr="00D33EA7">
        <w:rPr>
          <w:color w:val="212121"/>
        </w:rPr>
        <w:t xml:space="preserve"> the diagnostic te</w:t>
      </w:r>
      <w:r>
        <w:rPr>
          <w:color w:val="212121"/>
        </w:rPr>
        <w:t>st and the first cycle. There was</w:t>
      </w:r>
      <w:r w:rsidR="00E4231E" w:rsidRPr="00D33EA7">
        <w:rPr>
          <w:color w:val="212121"/>
        </w:rPr>
        <w:t xml:space="preserve"> one </w:t>
      </w:r>
      <w:r>
        <w:rPr>
          <w:color w:val="212121"/>
        </w:rPr>
        <w:t xml:space="preserve">student who has </w:t>
      </w:r>
      <w:r w:rsidR="00E4231E" w:rsidRPr="00D33EA7">
        <w:rPr>
          <w:color w:val="212121"/>
        </w:rPr>
        <w:t xml:space="preserve">very good category in </w:t>
      </w:r>
      <w:r>
        <w:rPr>
          <w:color w:val="212121"/>
        </w:rPr>
        <w:t xml:space="preserve">the </w:t>
      </w:r>
      <w:r w:rsidR="00E4231E" w:rsidRPr="00D33EA7">
        <w:rPr>
          <w:color w:val="212121"/>
        </w:rPr>
        <w:t>second cycle and two students were in excellent category in the third cycle. This indicated an increase in learning outcomes from the first cycle to the second cycle and stable in the third cycle.</w:t>
      </w:r>
    </w:p>
    <w:p w:rsidR="00D800A9" w:rsidRPr="00D800A9" w:rsidRDefault="00E4231E" w:rsidP="00437E02">
      <w:pPr>
        <w:pStyle w:val="ListParagraph"/>
        <w:numPr>
          <w:ilvl w:val="0"/>
          <w:numId w:val="15"/>
        </w:numPr>
        <w:spacing w:line="240" w:lineRule="auto"/>
        <w:ind w:left="284" w:hanging="426"/>
        <w:rPr>
          <w:rFonts w:ascii="Times New Roman" w:hAnsi="Times New Roman" w:cs="Times New Roman"/>
          <w:color w:val="212121"/>
          <w:sz w:val="24"/>
        </w:rPr>
      </w:pPr>
      <w:r w:rsidRPr="000949AA">
        <w:rPr>
          <w:rFonts w:ascii="Times New Roman" w:hAnsi="Times New Roman" w:cs="Times New Roman"/>
          <w:sz w:val="24"/>
        </w:rPr>
        <w:t>Students’ average score improvement</w:t>
      </w:r>
    </w:p>
    <w:p w:rsidR="00F33CE5" w:rsidRPr="00437E02" w:rsidRDefault="00E4231E" w:rsidP="00437E02">
      <w:pPr>
        <w:pStyle w:val="ListParagraph"/>
        <w:spacing w:line="240" w:lineRule="auto"/>
        <w:ind w:left="284"/>
        <w:rPr>
          <w:rFonts w:ascii="Times New Roman" w:hAnsi="Times New Roman" w:cs="Times New Roman"/>
          <w:color w:val="212121"/>
          <w:sz w:val="24"/>
        </w:rPr>
      </w:pPr>
      <w:r w:rsidRPr="00162833">
        <w:rPr>
          <w:rFonts w:ascii="Times New Roman" w:hAnsi="Times New Roman" w:cs="Times New Roman"/>
          <w:color w:val="212121"/>
          <w:sz w:val="24"/>
        </w:rPr>
        <w:t>Based on the</w:t>
      </w:r>
      <w:r w:rsidR="00A40B7A">
        <w:rPr>
          <w:rFonts w:ascii="Times New Roman" w:hAnsi="Times New Roman" w:cs="Times New Roman"/>
          <w:color w:val="212121"/>
          <w:sz w:val="24"/>
        </w:rPr>
        <w:t xml:space="preserve"> previous explanations,</w:t>
      </w:r>
      <w:r w:rsidRPr="00162833">
        <w:rPr>
          <w:rFonts w:ascii="Times New Roman" w:hAnsi="Times New Roman" w:cs="Times New Roman"/>
          <w:color w:val="212121"/>
          <w:sz w:val="24"/>
        </w:rPr>
        <w:t xml:space="preserve"> researcher </w:t>
      </w:r>
      <w:r w:rsidR="00A40B7A">
        <w:rPr>
          <w:rFonts w:ascii="Times New Roman" w:hAnsi="Times New Roman" w:cs="Times New Roman"/>
          <w:color w:val="212121"/>
          <w:sz w:val="24"/>
        </w:rPr>
        <w:t>founded</w:t>
      </w:r>
      <w:r w:rsidRPr="00162833">
        <w:rPr>
          <w:rFonts w:ascii="Times New Roman" w:hAnsi="Times New Roman" w:cs="Times New Roman"/>
          <w:color w:val="212121"/>
          <w:sz w:val="24"/>
        </w:rPr>
        <w:t xml:space="preserve"> that there were improvements of the average score of the students </w:t>
      </w:r>
      <w:r w:rsidR="00A40B7A">
        <w:rPr>
          <w:rFonts w:ascii="Times New Roman" w:hAnsi="Times New Roman" w:cs="Times New Roman"/>
          <w:color w:val="212121"/>
          <w:sz w:val="24"/>
        </w:rPr>
        <w:t>from</w:t>
      </w:r>
      <w:r w:rsidRPr="00162833">
        <w:rPr>
          <w:rFonts w:ascii="Times New Roman" w:hAnsi="Times New Roman" w:cs="Times New Roman"/>
          <w:color w:val="212121"/>
          <w:sz w:val="24"/>
        </w:rPr>
        <w:t xml:space="preserve"> the </w:t>
      </w:r>
      <w:r w:rsidR="00A40B7A" w:rsidRPr="00162833">
        <w:rPr>
          <w:rFonts w:ascii="Times New Roman" w:hAnsi="Times New Roman" w:cs="Times New Roman"/>
          <w:color w:val="212121"/>
          <w:sz w:val="24"/>
        </w:rPr>
        <w:t xml:space="preserve">diagnostic test </w:t>
      </w:r>
      <w:r w:rsidR="00A40B7A">
        <w:rPr>
          <w:rFonts w:ascii="Times New Roman" w:hAnsi="Times New Roman" w:cs="Times New Roman"/>
          <w:color w:val="212121"/>
          <w:sz w:val="24"/>
        </w:rPr>
        <w:t>to the cycles</w:t>
      </w:r>
      <w:r w:rsidRPr="00162833">
        <w:rPr>
          <w:rFonts w:ascii="Times New Roman" w:hAnsi="Times New Roman" w:cs="Times New Roman"/>
          <w:color w:val="212121"/>
          <w:sz w:val="24"/>
        </w:rPr>
        <w:t>. This improvement occurred in each cycle.</w:t>
      </w:r>
      <w:r w:rsidR="00A40B7A">
        <w:rPr>
          <w:rFonts w:ascii="Times New Roman" w:hAnsi="Times New Roman" w:cs="Times New Roman"/>
          <w:color w:val="212121"/>
          <w:sz w:val="24"/>
        </w:rPr>
        <w:t xml:space="preserve"> It</w:t>
      </w:r>
      <w:r w:rsidRPr="00162833">
        <w:rPr>
          <w:rFonts w:ascii="Times New Roman" w:hAnsi="Times New Roman" w:cs="Times New Roman"/>
          <w:color w:val="212121"/>
          <w:sz w:val="24"/>
        </w:rPr>
        <w:t xml:space="preserve"> was</w:t>
      </w:r>
      <w:r w:rsidR="00A40B7A">
        <w:rPr>
          <w:rFonts w:ascii="Times New Roman" w:hAnsi="Times New Roman" w:cs="Times New Roman"/>
          <w:color w:val="212121"/>
          <w:sz w:val="24"/>
        </w:rPr>
        <w:t xml:space="preserve"> proven</w:t>
      </w:r>
      <w:r w:rsidRPr="00162833">
        <w:rPr>
          <w:rFonts w:ascii="Times New Roman" w:hAnsi="Times New Roman" w:cs="Times New Roman"/>
          <w:color w:val="212121"/>
          <w:sz w:val="24"/>
        </w:rPr>
        <w:t xml:space="preserve"> </w:t>
      </w:r>
      <w:r w:rsidR="00A40B7A">
        <w:rPr>
          <w:rFonts w:ascii="Times New Roman" w:hAnsi="Times New Roman" w:cs="Times New Roman"/>
          <w:color w:val="212121"/>
          <w:sz w:val="24"/>
        </w:rPr>
        <w:t xml:space="preserve">in the range </w:t>
      </w:r>
      <w:r w:rsidRPr="00162833">
        <w:rPr>
          <w:rFonts w:ascii="Times New Roman" w:hAnsi="Times New Roman" w:cs="Times New Roman"/>
          <w:color w:val="212121"/>
          <w:sz w:val="24"/>
        </w:rPr>
        <w:t xml:space="preserve">scores from the diagnostic test to the first, second and third cycles. </w:t>
      </w:r>
      <w:r w:rsidRPr="00162833">
        <w:rPr>
          <w:rFonts w:ascii="Times New Roman" w:eastAsia="Times New Roman" w:hAnsi="Times New Roman" w:cs="Times New Roman"/>
          <w:sz w:val="24"/>
          <w:szCs w:val="24"/>
        </w:rPr>
        <w:t>F</w:t>
      </w:r>
      <w:r w:rsidRPr="00162833">
        <w:rPr>
          <w:rFonts w:ascii="Times New Roman" w:eastAsia="Times New Roman" w:hAnsi="Times New Roman" w:cs="Times New Roman"/>
          <w:sz w:val="24"/>
          <w:szCs w:val="24"/>
          <w:lang w:val="id-ID"/>
        </w:rPr>
        <w:t>or more details</w:t>
      </w:r>
      <w:r w:rsidR="00A40B7A">
        <w:rPr>
          <w:rFonts w:ascii="Times New Roman" w:eastAsia="Times New Roman" w:hAnsi="Times New Roman" w:cs="Times New Roman"/>
          <w:sz w:val="24"/>
          <w:szCs w:val="24"/>
        </w:rPr>
        <w:t>, it could</w:t>
      </w:r>
      <w:r w:rsidRPr="00162833">
        <w:rPr>
          <w:rFonts w:ascii="Times New Roman" w:eastAsia="Times New Roman" w:hAnsi="Times New Roman" w:cs="Times New Roman"/>
          <w:sz w:val="24"/>
          <w:szCs w:val="24"/>
          <w:lang w:val="id-ID"/>
        </w:rPr>
        <w:t xml:space="preserve"> be showed in </w:t>
      </w:r>
      <w:r w:rsidR="00A40B7A">
        <w:rPr>
          <w:rFonts w:ascii="Times New Roman" w:eastAsia="Times New Roman" w:hAnsi="Times New Roman" w:cs="Times New Roman"/>
          <w:sz w:val="24"/>
          <w:szCs w:val="24"/>
        </w:rPr>
        <w:t xml:space="preserve">the </w:t>
      </w:r>
      <w:r w:rsidRPr="00162833">
        <w:rPr>
          <w:rFonts w:ascii="Times New Roman" w:eastAsia="Times New Roman" w:hAnsi="Times New Roman" w:cs="Times New Roman"/>
          <w:sz w:val="24"/>
          <w:szCs w:val="24"/>
          <w:lang w:val="id-ID"/>
        </w:rPr>
        <w:t>figure below</w:t>
      </w:r>
      <w:r w:rsidRPr="00162833">
        <w:rPr>
          <w:rFonts w:ascii="Times New Roman" w:eastAsia="Times New Roman" w:hAnsi="Times New Roman" w:cs="Times New Roman"/>
          <w:sz w:val="24"/>
          <w:szCs w:val="24"/>
        </w:rPr>
        <w:t>.</w:t>
      </w:r>
    </w:p>
    <w:p w:rsidR="00E4231E" w:rsidRPr="00C01EF1" w:rsidRDefault="00F33CE5" w:rsidP="00A01D86">
      <w:pPr>
        <w:pStyle w:val="ListParagraph"/>
        <w:spacing w:line="240" w:lineRule="auto"/>
        <w:ind w:left="1170" w:firstLine="990"/>
        <w:rPr>
          <w:rFonts w:ascii="Times New Roman" w:hAnsi="Times New Roman" w:cs="Times New Roman"/>
          <w:color w:val="212121"/>
          <w:sz w:val="24"/>
        </w:rPr>
      </w:pPr>
      <w:r>
        <w:rPr>
          <w:rFonts w:ascii="Times New Roman" w:hAnsi="Times New Roman" w:cs="Times New Roman"/>
          <w:noProof/>
          <w:color w:val="212121"/>
          <w:sz w:val="24"/>
        </w:rPr>
        <w:drawing>
          <wp:anchor distT="0" distB="0" distL="114300" distR="114300" simplePos="0" relativeHeight="251659264" behindDoc="1" locked="0" layoutInCell="1" allowOverlap="1">
            <wp:simplePos x="0" y="0"/>
            <wp:positionH relativeFrom="column">
              <wp:posOffset>-39729</wp:posOffset>
            </wp:positionH>
            <wp:positionV relativeFrom="paragraph">
              <wp:posOffset>166070</wp:posOffset>
            </wp:positionV>
            <wp:extent cx="2825498" cy="1466491"/>
            <wp:effectExtent l="19050" t="0" r="12952" b="359"/>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E4231E" w:rsidRDefault="00E4231E" w:rsidP="00A01D86">
      <w:pPr>
        <w:pStyle w:val="ListParagraph"/>
        <w:spacing w:line="240" w:lineRule="auto"/>
        <w:ind w:left="1170" w:firstLine="630"/>
        <w:rPr>
          <w:rFonts w:ascii="Times New Roman" w:hAnsi="Times New Roman" w:cs="Times New Roman"/>
          <w:sz w:val="24"/>
          <w:szCs w:val="24"/>
        </w:rPr>
      </w:pPr>
    </w:p>
    <w:p w:rsidR="00E4231E" w:rsidRDefault="00E4231E" w:rsidP="00A01D86">
      <w:pPr>
        <w:pStyle w:val="ListParagraph"/>
        <w:spacing w:line="240" w:lineRule="auto"/>
        <w:ind w:left="1170" w:firstLine="630"/>
        <w:rPr>
          <w:rFonts w:ascii="Times New Roman" w:hAnsi="Times New Roman" w:cs="Times New Roman"/>
          <w:sz w:val="24"/>
          <w:szCs w:val="24"/>
        </w:rPr>
      </w:pPr>
    </w:p>
    <w:p w:rsidR="00E4231E" w:rsidRDefault="00E4231E" w:rsidP="00A01D86">
      <w:pPr>
        <w:pStyle w:val="ListParagraph"/>
        <w:spacing w:line="240" w:lineRule="auto"/>
        <w:ind w:left="1170" w:firstLine="630"/>
        <w:rPr>
          <w:rFonts w:ascii="Times New Roman" w:hAnsi="Times New Roman" w:cs="Times New Roman"/>
          <w:sz w:val="24"/>
          <w:szCs w:val="24"/>
        </w:rPr>
      </w:pPr>
    </w:p>
    <w:p w:rsidR="00E4231E" w:rsidRPr="00845074" w:rsidRDefault="00E4231E" w:rsidP="00A01D86">
      <w:pPr>
        <w:pStyle w:val="ListParagraph"/>
        <w:spacing w:line="240" w:lineRule="auto"/>
        <w:ind w:left="1170" w:firstLine="630"/>
        <w:rPr>
          <w:rFonts w:ascii="Times New Roman" w:hAnsi="Times New Roman" w:cs="Times New Roman"/>
          <w:sz w:val="24"/>
          <w:szCs w:val="24"/>
        </w:rPr>
      </w:pPr>
    </w:p>
    <w:p w:rsidR="00E4231E" w:rsidRDefault="00E4231E" w:rsidP="00A01D86">
      <w:pPr>
        <w:tabs>
          <w:tab w:val="left" w:pos="6540"/>
        </w:tabs>
        <w:jc w:val="both"/>
      </w:pPr>
    </w:p>
    <w:p w:rsidR="00E4231E" w:rsidRDefault="00E4231E" w:rsidP="00A01D86">
      <w:pPr>
        <w:tabs>
          <w:tab w:val="left" w:pos="6540"/>
        </w:tabs>
        <w:ind w:left="1440"/>
        <w:jc w:val="both"/>
      </w:pPr>
    </w:p>
    <w:p w:rsidR="00E4231E" w:rsidRDefault="00E4231E" w:rsidP="00A01D86">
      <w:pPr>
        <w:tabs>
          <w:tab w:val="left" w:pos="6540"/>
        </w:tabs>
        <w:ind w:left="1440"/>
        <w:jc w:val="both"/>
      </w:pPr>
    </w:p>
    <w:p w:rsidR="00E4231E" w:rsidRDefault="00E4231E" w:rsidP="00A01D86">
      <w:pPr>
        <w:tabs>
          <w:tab w:val="left" w:pos="6540"/>
        </w:tabs>
        <w:jc w:val="both"/>
      </w:pPr>
    </w:p>
    <w:p w:rsidR="00E125EF" w:rsidRDefault="00E125EF" w:rsidP="00E125EF">
      <w:pPr>
        <w:tabs>
          <w:tab w:val="left" w:pos="6540"/>
        </w:tabs>
      </w:pPr>
    </w:p>
    <w:p w:rsidR="00F33CE5" w:rsidRDefault="00E125EF" w:rsidP="00E125EF">
      <w:pPr>
        <w:tabs>
          <w:tab w:val="left" w:pos="6540"/>
        </w:tabs>
        <w:jc w:val="center"/>
        <w:rPr>
          <w:rFonts w:asciiTheme="minorHAnsi" w:eastAsiaTheme="minorHAnsi" w:hAnsiTheme="minorHAnsi" w:cstheme="minorBidi"/>
          <w:sz w:val="22"/>
          <w:szCs w:val="22"/>
        </w:rPr>
      </w:pPr>
      <w:r w:rsidRPr="00A01D86">
        <w:t xml:space="preserve">Figure 1. </w:t>
      </w:r>
      <w:r w:rsidRPr="00A01D86">
        <w:rPr>
          <w:i/>
        </w:rPr>
        <w:t>Students’ Average Score Improvement</w:t>
      </w:r>
    </w:p>
    <w:p w:rsidR="00E125EF" w:rsidRDefault="00162833" w:rsidP="00A01D86">
      <w:pPr>
        <w:tabs>
          <w:tab w:val="left" w:pos="6540"/>
        </w:tabs>
        <w:jc w:val="both"/>
      </w:pPr>
      <w:r>
        <w:tab/>
      </w:r>
      <w:r>
        <w:tab/>
      </w:r>
    </w:p>
    <w:p w:rsidR="00437E02" w:rsidRDefault="00437E02" w:rsidP="00162833">
      <w:pPr>
        <w:tabs>
          <w:tab w:val="left" w:pos="6540"/>
        </w:tabs>
        <w:ind w:left="567"/>
        <w:jc w:val="both"/>
      </w:pPr>
    </w:p>
    <w:p w:rsidR="00E4231E" w:rsidRDefault="00E4231E" w:rsidP="00162833">
      <w:pPr>
        <w:tabs>
          <w:tab w:val="left" w:pos="6540"/>
        </w:tabs>
        <w:ind w:left="567"/>
        <w:jc w:val="both"/>
      </w:pPr>
      <w:r>
        <w:lastRenderedPageBreak/>
        <w:t xml:space="preserve">Based on the figure above, it could be seen that there was a slight improvement in each cycle. </w:t>
      </w:r>
      <w:r w:rsidR="00D44340">
        <w:t xml:space="preserve">Line appeared went up in </w:t>
      </w:r>
      <w:r>
        <w:t xml:space="preserve">every cycle that had been </w:t>
      </w:r>
      <w:r w:rsidR="00D44340">
        <w:t>carried out. It showed</w:t>
      </w:r>
      <w:r>
        <w:t xml:space="preserve"> that there was always an improvement in each cycle. </w:t>
      </w:r>
      <w:r w:rsidR="00D44340">
        <w:t>Nevertheless,</w:t>
      </w:r>
      <w:r>
        <w:t xml:space="preserve"> the improvement had not reached a satisfactory score even though it had occurred for three c</w:t>
      </w:r>
      <w:r w:rsidR="00D44340">
        <w:t>ycles. This gave speculation that</w:t>
      </w:r>
      <w:r>
        <w:t xml:space="preserve"> possibility of the improvement </w:t>
      </w:r>
      <w:r w:rsidR="00D44340">
        <w:t>would</w:t>
      </w:r>
      <w:r>
        <w:t xml:space="preserve"> be satisfactory if there was subsequent cycle.</w:t>
      </w:r>
    </w:p>
    <w:p w:rsidR="00162833" w:rsidRDefault="00162833" w:rsidP="00162833">
      <w:pPr>
        <w:tabs>
          <w:tab w:val="left" w:pos="6540"/>
        </w:tabs>
        <w:ind w:left="567"/>
        <w:jc w:val="both"/>
      </w:pPr>
    </w:p>
    <w:p w:rsidR="00E4231E" w:rsidRPr="00594FFD" w:rsidRDefault="00E4231E" w:rsidP="00162833">
      <w:pPr>
        <w:pStyle w:val="ListParagraph"/>
        <w:numPr>
          <w:ilvl w:val="0"/>
          <w:numId w:val="15"/>
        </w:numPr>
        <w:spacing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Success percentage</w:t>
      </w:r>
    </w:p>
    <w:p w:rsidR="00F33CE5" w:rsidRPr="00437E02" w:rsidRDefault="00C07C26" w:rsidP="00437E02">
      <w:pPr>
        <w:ind w:left="567"/>
        <w:jc w:val="both"/>
      </w:pPr>
      <w:r>
        <w:t>T</w:t>
      </w:r>
      <w:r w:rsidR="00E4231E" w:rsidRPr="00F33CE5">
        <w:t>his stage explain</w:t>
      </w:r>
      <w:r>
        <w:t>ed</w:t>
      </w:r>
      <w:r w:rsidR="00E4231E" w:rsidRPr="00F33CE5">
        <w:t xml:space="preserve"> about the success percentage of students in each cycle by using </w:t>
      </w:r>
      <w:r w:rsidR="00E4231E" w:rsidRPr="00F33CE5">
        <w:rPr>
          <w:i/>
        </w:rPr>
        <w:t>Word Wall Method</w:t>
      </w:r>
      <w:r w:rsidR="00E4231E" w:rsidRPr="00F33CE5">
        <w:t xml:space="preserve"> in teaching. The success percentage can be seen in the following table.</w:t>
      </w:r>
      <w:r w:rsidR="00E4231E">
        <w:rPr>
          <w:b/>
        </w:rPr>
        <w:t xml:space="preserve">               </w:t>
      </w:r>
    </w:p>
    <w:p w:rsidR="00162833" w:rsidRPr="00437E02" w:rsidRDefault="00162833" w:rsidP="00437E02">
      <w:pPr>
        <w:tabs>
          <w:tab w:val="left" w:pos="1701"/>
          <w:tab w:val="left" w:pos="1843"/>
        </w:tabs>
        <w:rPr>
          <w:sz w:val="16"/>
        </w:rPr>
      </w:pPr>
    </w:p>
    <w:p w:rsidR="00E4231E" w:rsidRDefault="00E4231E" w:rsidP="00A554F9">
      <w:pPr>
        <w:tabs>
          <w:tab w:val="left" w:pos="1701"/>
          <w:tab w:val="left" w:pos="1843"/>
        </w:tabs>
        <w:jc w:val="center"/>
        <w:rPr>
          <w:i/>
        </w:rPr>
      </w:pPr>
      <w:r w:rsidRPr="00A01D86">
        <w:t>Table 2</w:t>
      </w:r>
      <w:r w:rsidR="00A01D86" w:rsidRPr="00A01D86">
        <w:t xml:space="preserve">. </w:t>
      </w:r>
      <w:r w:rsidRPr="00A01D86">
        <w:rPr>
          <w:i/>
        </w:rPr>
        <w:t>Comparison of Students Percentages</w:t>
      </w:r>
    </w:p>
    <w:p w:rsidR="00162833" w:rsidRDefault="00162833" w:rsidP="00A554F9">
      <w:pPr>
        <w:tabs>
          <w:tab w:val="left" w:pos="1701"/>
          <w:tab w:val="left" w:pos="1843"/>
        </w:tabs>
        <w:jc w:val="center"/>
        <w:rPr>
          <w:i/>
        </w:rPr>
      </w:pPr>
    </w:p>
    <w:tbl>
      <w:tblPr>
        <w:tblStyle w:val="TableClassic1"/>
        <w:tblpPr w:leftFromText="180" w:rightFromText="180" w:vertAnchor="text" w:horzAnchor="margin" w:tblpXSpec="right" w:tblpYSpec="bottom"/>
        <w:tblW w:w="0" w:type="auto"/>
        <w:tblLayout w:type="fixed"/>
        <w:tblLook w:val="04A0"/>
      </w:tblPr>
      <w:tblGrid>
        <w:gridCol w:w="618"/>
        <w:gridCol w:w="767"/>
        <w:gridCol w:w="973"/>
        <w:gridCol w:w="1000"/>
        <w:gridCol w:w="1000"/>
      </w:tblGrid>
      <w:tr w:rsidR="00162833" w:rsidRPr="001C498B" w:rsidTr="00162833">
        <w:trPr>
          <w:cnfStyle w:val="100000000000"/>
          <w:trHeight w:val="516"/>
        </w:trPr>
        <w:tc>
          <w:tcPr>
            <w:cnfStyle w:val="001000000000"/>
            <w:tcW w:w="618" w:type="dxa"/>
            <w:tcBorders>
              <w:top w:val="single" w:sz="2" w:space="0" w:color="000000"/>
              <w:right w:val="nil"/>
            </w:tcBorders>
          </w:tcPr>
          <w:p w:rsidR="00162833" w:rsidRPr="00F33CE5" w:rsidRDefault="00162833" w:rsidP="00162833">
            <w:pPr>
              <w:pStyle w:val="ListParagraph"/>
              <w:spacing w:line="240" w:lineRule="auto"/>
              <w:ind w:left="0"/>
              <w:jc w:val="left"/>
              <w:rPr>
                <w:rFonts w:ascii="Times New Roman" w:hAnsi="Times New Roman" w:cs="Times New Roman"/>
                <w:sz w:val="16"/>
                <w:szCs w:val="20"/>
              </w:rPr>
            </w:pPr>
            <w:r w:rsidRPr="00F33CE5">
              <w:rPr>
                <w:rFonts w:ascii="Times New Roman" w:hAnsi="Times New Roman" w:cs="Times New Roman"/>
                <w:sz w:val="16"/>
                <w:szCs w:val="20"/>
              </w:rPr>
              <w:t>Cycle</w:t>
            </w:r>
          </w:p>
        </w:tc>
        <w:tc>
          <w:tcPr>
            <w:tcW w:w="767" w:type="dxa"/>
            <w:tcBorders>
              <w:top w:val="single" w:sz="2" w:space="0" w:color="000000"/>
              <w:left w:val="nil"/>
              <w:right w:val="nil"/>
            </w:tcBorders>
          </w:tcPr>
          <w:p w:rsidR="00162833" w:rsidRPr="00F33CE5" w:rsidRDefault="00162833" w:rsidP="00162833">
            <w:pPr>
              <w:pStyle w:val="ListParagraph"/>
              <w:tabs>
                <w:tab w:val="left" w:pos="1134"/>
              </w:tabs>
              <w:spacing w:line="240" w:lineRule="auto"/>
              <w:ind w:left="-51" w:right="-107"/>
              <w:jc w:val="left"/>
              <w:cnfStyle w:val="100000000000"/>
              <w:rPr>
                <w:rFonts w:ascii="Times New Roman" w:hAnsi="Times New Roman" w:cs="Times New Roman"/>
                <w:sz w:val="16"/>
                <w:szCs w:val="20"/>
              </w:rPr>
            </w:pPr>
            <w:r w:rsidRPr="00F33CE5">
              <w:rPr>
                <w:rFonts w:ascii="Times New Roman" w:hAnsi="Times New Roman" w:cs="Times New Roman"/>
                <w:sz w:val="16"/>
                <w:szCs w:val="20"/>
              </w:rPr>
              <w:t>Number of students test attendance</w:t>
            </w:r>
          </w:p>
        </w:tc>
        <w:tc>
          <w:tcPr>
            <w:tcW w:w="973" w:type="dxa"/>
            <w:tcBorders>
              <w:top w:val="single" w:sz="2" w:space="0" w:color="000000"/>
              <w:left w:val="nil"/>
              <w:right w:val="nil"/>
            </w:tcBorders>
          </w:tcPr>
          <w:p w:rsidR="00162833" w:rsidRPr="00F33CE5" w:rsidRDefault="00162833" w:rsidP="00162833">
            <w:pPr>
              <w:pStyle w:val="ListParagraph"/>
              <w:spacing w:before="240" w:line="240" w:lineRule="auto"/>
              <w:ind w:left="0"/>
              <w:jc w:val="left"/>
              <w:cnfStyle w:val="100000000000"/>
              <w:rPr>
                <w:rFonts w:ascii="Times New Roman" w:hAnsi="Times New Roman" w:cs="Times New Roman"/>
                <w:sz w:val="16"/>
                <w:szCs w:val="20"/>
              </w:rPr>
            </w:pPr>
            <w:r w:rsidRPr="00F33CE5">
              <w:rPr>
                <w:rFonts w:ascii="Times New Roman" w:hAnsi="Times New Roman" w:cs="Times New Roman"/>
                <w:sz w:val="16"/>
                <w:szCs w:val="20"/>
              </w:rPr>
              <w:t xml:space="preserve">Frequency of students’  Success in </w:t>
            </w:r>
            <w:r>
              <w:rPr>
                <w:rFonts w:ascii="Times New Roman" w:hAnsi="Times New Roman" w:cs="Times New Roman"/>
                <w:sz w:val="16"/>
                <w:szCs w:val="20"/>
              </w:rPr>
              <w:t>achieving</w:t>
            </w:r>
            <w:r w:rsidRPr="00F33CE5">
              <w:rPr>
                <w:rFonts w:ascii="Times New Roman" w:hAnsi="Times New Roman" w:cs="Times New Roman"/>
                <w:sz w:val="16"/>
                <w:szCs w:val="20"/>
              </w:rPr>
              <w:t xml:space="preserve"> MCC</w:t>
            </w:r>
          </w:p>
        </w:tc>
        <w:tc>
          <w:tcPr>
            <w:tcW w:w="1000" w:type="dxa"/>
            <w:tcBorders>
              <w:top w:val="single" w:sz="2" w:space="0" w:color="000000"/>
              <w:left w:val="nil"/>
              <w:right w:val="nil"/>
            </w:tcBorders>
          </w:tcPr>
          <w:p w:rsidR="00162833" w:rsidRPr="00F33CE5" w:rsidRDefault="00162833" w:rsidP="00162833">
            <w:pPr>
              <w:pStyle w:val="ListParagraph"/>
              <w:spacing w:before="240" w:line="240" w:lineRule="auto"/>
              <w:ind w:left="0"/>
              <w:jc w:val="left"/>
              <w:cnfStyle w:val="100000000000"/>
              <w:rPr>
                <w:rFonts w:ascii="Times New Roman" w:hAnsi="Times New Roman" w:cs="Times New Roman"/>
                <w:sz w:val="16"/>
                <w:szCs w:val="20"/>
              </w:rPr>
            </w:pPr>
            <w:r w:rsidRPr="00F33CE5">
              <w:rPr>
                <w:rFonts w:ascii="Times New Roman" w:hAnsi="Times New Roman" w:cs="Times New Roman"/>
                <w:sz w:val="16"/>
                <w:szCs w:val="20"/>
              </w:rPr>
              <w:t xml:space="preserve">Success </w:t>
            </w:r>
            <w:r w:rsidRPr="00F33CE5">
              <w:rPr>
                <w:rFonts w:ascii="Times New Roman" w:hAnsi="Times New Roman" w:cs="Times New Roman"/>
                <w:sz w:val="16"/>
                <w:szCs w:val="20"/>
                <w:lang w:val="id-ID"/>
              </w:rPr>
              <w:t>Percentage</w:t>
            </w:r>
            <w:r w:rsidRPr="00F33CE5">
              <w:rPr>
                <w:rFonts w:ascii="Times New Roman" w:hAnsi="Times New Roman" w:cs="Times New Roman"/>
                <w:sz w:val="16"/>
                <w:szCs w:val="20"/>
              </w:rPr>
              <w:t xml:space="preserve"> of students  in achiev</w:t>
            </w:r>
            <w:r>
              <w:rPr>
                <w:rFonts w:ascii="Times New Roman" w:hAnsi="Times New Roman" w:cs="Times New Roman"/>
                <w:sz w:val="16"/>
                <w:szCs w:val="20"/>
              </w:rPr>
              <w:t>ing</w:t>
            </w:r>
            <w:r w:rsidRPr="00F33CE5">
              <w:rPr>
                <w:rFonts w:ascii="Times New Roman" w:hAnsi="Times New Roman" w:cs="Times New Roman"/>
                <w:sz w:val="16"/>
                <w:szCs w:val="20"/>
              </w:rPr>
              <w:t xml:space="preserve"> MCC</w:t>
            </w:r>
          </w:p>
        </w:tc>
        <w:tc>
          <w:tcPr>
            <w:tcW w:w="1000" w:type="dxa"/>
            <w:tcBorders>
              <w:top w:val="single" w:sz="2" w:space="0" w:color="000000"/>
              <w:left w:val="nil"/>
            </w:tcBorders>
          </w:tcPr>
          <w:p w:rsidR="00162833" w:rsidRPr="00F33CE5" w:rsidRDefault="005341C4" w:rsidP="005341C4">
            <w:pPr>
              <w:pStyle w:val="ListParagraph"/>
              <w:spacing w:before="240" w:line="240" w:lineRule="auto"/>
              <w:ind w:left="-97"/>
              <w:jc w:val="left"/>
              <w:cnfStyle w:val="100000000000"/>
              <w:rPr>
                <w:rFonts w:ascii="Times New Roman" w:hAnsi="Times New Roman" w:cs="Times New Roman"/>
                <w:sz w:val="16"/>
                <w:szCs w:val="20"/>
              </w:rPr>
            </w:pPr>
            <w:r>
              <w:rPr>
                <w:rFonts w:ascii="Times New Roman" w:hAnsi="Times New Roman" w:cs="Times New Roman"/>
                <w:sz w:val="16"/>
                <w:szCs w:val="20"/>
              </w:rPr>
              <w:t xml:space="preserve">The </w:t>
            </w:r>
            <w:r w:rsidR="00162833" w:rsidRPr="00F33CE5">
              <w:rPr>
                <w:rFonts w:ascii="Times New Roman" w:hAnsi="Times New Roman" w:cs="Times New Roman"/>
                <w:sz w:val="16"/>
                <w:szCs w:val="20"/>
              </w:rPr>
              <w:t xml:space="preserve">average score  in </w:t>
            </w:r>
            <w:r w:rsidR="00162833">
              <w:rPr>
                <w:rFonts w:ascii="Times New Roman" w:hAnsi="Times New Roman" w:cs="Times New Roman"/>
                <w:sz w:val="16"/>
                <w:szCs w:val="20"/>
              </w:rPr>
              <w:t>achieving</w:t>
            </w:r>
            <w:r w:rsidR="00162833" w:rsidRPr="00F33CE5">
              <w:rPr>
                <w:rFonts w:ascii="Times New Roman" w:hAnsi="Times New Roman" w:cs="Times New Roman"/>
                <w:sz w:val="16"/>
                <w:szCs w:val="20"/>
              </w:rPr>
              <w:t xml:space="preserve"> MCC</w:t>
            </w:r>
          </w:p>
        </w:tc>
      </w:tr>
      <w:tr w:rsidR="00162833" w:rsidRPr="001C498B" w:rsidTr="00162833">
        <w:trPr>
          <w:trHeight w:val="356"/>
        </w:trPr>
        <w:tc>
          <w:tcPr>
            <w:cnfStyle w:val="001000000000"/>
            <w:tcW w:w="618" w:type="dxa"/>
            <w:tcBorders>
              <w:right w:val="nil"/>
            </w:tcBorders>
          </w:tcPr>
          <w:p w:rsidR="00162833" w:rsidRPr="00F33CE5" w:rsidRDefault="00162833" w:rsidP="00162833">
            <w:pPr>
              <w:pStyle w:val="ListParagraph"/>
              <w:tabs>
                <w:tab w:val="left" w:pos="1134"/>
              </w:tabs>
              <w:spacing w:line="240" w:lineRule="auto"/>
              <w:ind w:left="0"/>
              <w:rPr>
                <w:rFonts w:ascii="Times New Roman" w:hAnsi="Times New Roman" w:cs="Times New Roman"/>
                <w:b/>
                <w:sz w:val="16"/>
                <w:szCs w:val="20"/>
              </w:rPr>
            </w:pPr>
            <w:r w:rsidRPr="00F33CE5">
              <w:rPr>
                <w:rFonts w:ascii="Times New Roman" w:hAnsi="Times New Roman" w:cs="Times New Roman"/>
                <w:b/>
                <w:sz w:val="16"/>
                <w:szCs w:val="20"/>
              </w:rPr>
              <w:t>I</w:t>
            </w:r>
          </w:p>
        </w:tc>
        <w:tc>
          <w:tcPr>
            <w:tcW w:w="767" w:type="dxa"/>
            <w:tcBorders>
              <w:left w:val="nil"/>
              <w:right w:val="nil"/>
            </w:tcBorders>
          </w:tcPr>
          <w:p w:rsidR="00162833" w:rsidRPr="00F33CE5" w:rsidRDefault="00162833" w:rsidP="00162833">
            <w:pPr>
              <w:pStyle w:val="ListParagraph"/>
              <w:tabs>
                <w:tab w:val="left" w:pos="1134"/>
              </w:tabs>
              <w:spacing w:line="240" w:lineRule="auto"/>
              <w:ind w:left="0"/>
              <w:cnfStyle w:val="000000000000"/>
              <w:rPr>
                <w:rFonts w:ascii="Times New Roman" w:hAnsi="Times New Roman" w:cs="Times New Roman"/>
                <w:sz w:val="16"/>
                <w:szCs w:val="20"/>
              </w:rPr>
            </w:pPr>
            <w:r w:rsidRPr="00F33CE5">
              <w:rPr>
                <w:rFonts w:ascii="Times New Roman" w:hAnsi="Times New Roman" w:cs="Times New Roman"/>
                <w:sz w:val="16"/>
                <w:szCs w:val="20"/>
              </w:rPr>
              <w:t>30</w:t>
            </w:r>
          </w:p>
        </w:tc>
        <w:tc>
          <w:tcPr>
            <w:tcW w:w="973" w:type="dxa"/>
            <w:tcBorders>
              <w:left w:val="nil"/>
              <w:right w:val="nil"/>
            </w:tcBorders>
          </w:tcPr>
          <w:p w:rsidR="00162833" w:rsidRPr="00F33CE5" w:rsidRDefault="00162833" w:rsidP="00162833">
            <w:pPr>
              <w:pStyle w:val="ListParagraph"/>
              <w:tabs>
                <w:tab w:val="left" w:pos="1134"/>
              </w:tabs>
              <w:spacing w:line="240" w:lineRule="auto"/>
              <w:ind w:left="0"/>
              <w:cnfStyle w:val="000000000000"/>
              <w:rPr>
                <w:rFonts w:ascii="Times New Roman" w:hAnsi="Times New Roman" w:cs="Times New Roman"/>
                <w:sz w:val="16"/>
                <w:szCs w:val="20"/>
              </w:rPr>
            </w:pPr>
            <w:r w:rsidRPr="00F33CE5">
              <w:rPr>
                <w:rFonts w:ascii="Times New Roman" w:hAnsi="Times New Roman" w:cs="Times New Roman"/>
                <w:sz w:val="16"/>
                <w:szCs w:val="20"/>
              </w:rPr>
              <w:t>0</w:t>
            </w:r>
          </w:p>
        </w:tc>
        <w:tc>
          <w:tcPr>
            <w:tcW w:w="1000" w:type="dxa"/>
            <w:tcBorders>
              <w:left w:val="nil"/>
              <w:right w:val="nil"/>
            </w:tcBorders>
          </w:tcPr>
          <w:p w:rsidR="00162833" w:rsidRPr="00F33CE5" w:rsidRDefault="00162833" w:rsidP="00162833">
            <w:pPr>
              <w:pStyle w:val="ListParagraph"/>
              <w:tabs>
                <w:tab w:val="left" w:pos="1134"/>
              </w:tabs>
              <w:spacing w:line="240" w:lineRule="auto"/>
              <w:ind w:left="0"/>
              <w:cnfStyle w:val="000000000000"/>
              <w:rPr>
                <w:rFonts w:ascii="Times New Roman" w:hAnsi="Times New Roman" w:cs="Times New Roman"/>
                <w:sz w:val="16"/>
                <w:szCs w:val="20"/>
              </w:rPr>
            </w:pPr>
            <w:r w:rsidRPr="00F33CE5">
              <w:rPr>
                <w:rFonts w:ascii="Times New Roman" w:hAnsi="Times New Roman" w:cs="Times New Roman"/>
                <w:sz w:val="16"/>
                <w:szCs w:val="20"/>
              </w:rPr>
              <w:t>0 %</w:t>
            </w:r>
          </w:p>
        </w:tc>
        <w:tc>
          <w:tcPr>
            <w:tcW w:w="1000" w:type="dxa"/>
            <w:tcBorders>
              <w:left w:val="nil"/>
            </w:tcBorders>
          </w:tcPr>
          <w:p w:rsidR="00162833" w:rsidRPr="00F33CE5" w:rsidRDefault="00162833" w:rsidP="00162833">
            <w:pPr>
              <w:pStyle w:val="ListParagraph"/>
              <w:tabs>
                <w:tab w:val="left" w:pos="1134"/>
              </w:tabs>
              <w:spacing w:line="240" w:lineRule="auto"/>
              <w:ind w:left="0"/>
              <w:cnfStyle w:val="000000000000"/>
              <w:rPr>
                <w:rFonts w:ascii="Times New Roman" w:hAnsi="Times New Roman" w:cs="Times New Roman"/>
                <w:sz w:val="16"/>
                <w:szCs w:val="20"/>
              </w:rPr>
            </w:pPr>
            <w:r w:rsidRPr="00F33CE5">
              <w:rPr>
                <w:rFonts w:ascii="Times New Roman" w:hAnsi="Times New Roman" w:cs="Times New Roman"/>
                <w:sz w:val="16"/>
                <w:szCs w:val="20"/>
              </w:rPr>
              <w:t>49.25</w:t>
            </w:r>
          </w:p>
        </w:tc>
      </w:tr>
      <w:tr w:rsidR="00162833" w:rsidRPr="001C498B" w:rsidTr="00162833">
        <w:trPr>
          <w:trHeight w:val="316"/>
        </w:trPr>
        <w:tc>
          <w:tcPr>
            <w:cnfStyle w:val="001000000000"/>
            <w:tcW w:w="618" w:type="dxa"/>
            <w:tcBorders>
              <w:right w:val="nil"/>
            </w:tcBorders>
          </w:tcPr>
          <w:p w:rsidR="00162833" w:rsidRPr="00F33CE5" w:rsidRDefault="00162833" w:rsidP="00162833">
            <w:pPr>
              <w:pStyle w:val="ListParagraph"/>
              <w:spacing w:line="240" w:lineRule="auto"/>
              <w:ind w:left="0"/>
              <w:rPr>
                <w:rFonts w:ascii="Times New Roman" w:hAnsi="Times New Roman" w:cs="Times New Roman"/>
                <w:b/>
                <w:sz w:val="16"/>
                <w:szCs w:val="20"/>
              </w:rPr>
            </w:pPr>
            <w:r w:rsidRPr="00F33CE5">
              <w:rPr>
                <w:rFonts w:ascii="Times New Roman" w:hAnsi="Times New Roman" w:cs="Times New Roman"/>
                <w:b/>
                <w:sz w:val="16"/>
                <w:szCs w:val="20"/>
              </w:rPr>
              <w:t>II</w:t>
            </w:r>
          </w:p>
        </w:tc>
        <w:tc>
          <w:tcPr>
            <w:tcW w:w="767" w:type="dxa"/>
            <w:tcBorders>
              <w:left w:val="nil"/>
              <w:right w:val="nil"/>
            </w:tcBorders>
          </w:tcPr>
          <w:p w:rsidR="00162833" w:rsidRPr="00F33CE5" w:rsidRDefault="00162833" w:rsidP="00162833">
            <w:pPr>
              <w:pStyle w:val="ListParagraph"/>
              <w:tabs>
                <w:tab w:val="left" w:pos="1134"/>
              </w:tabs>
              <w:spacing w:line="240" w:lineRule="auto"/>
              <w:ind w:left="0"/>
              <w:cnfStyle w:val="000000000000"/>
              <w:rPr>
                <w:rFonts w:ascii="Times New Roman" w:hAnsi="Times New Roman" w:cs="Times New Roman"/>
                <w:sz w:val="16"/>
                <w:szCs w:val="20"/>
              </w:rPr>
            </w:pPr>
            <w:r w:rsidRPr="00F33CE5">
              <w:rPr>
                <w:rFonts w:ascii="Times New Roman" w:hAnsi="Times New Roman" w:cs="Times New Roman"/>
                <w:sz w:val="16"/>
                <w:szCs w:val="20"/>
              </w:rPr>
              <w:t>30</w:t>
            </w:r>
          </w:p>
        </w:tc>
        <w:tc>
          <w:tcPr>
            <w:tcW w:w="973" w:type="dxa"/>
            <w:tcBorders>
              <w:left w:val="nil"/>
              <w:right w:val="nil"/>
            </w:tcBorders>
          </w:tcPr>
          <w:p w:rsidR="00162833" w:rsidRPr="00F33CE5" w:rsidRDefault="00162833" w:rsidP="00162833">
            <w:pPr>
              <w:pStyle w:val="ListParagraph"/>
              <w:tabs>
                <w:tab w:val="left" w:pos="1134"/>
              </w:tabs>
              <w:spacing w:line="240" w:lineRule="auto"/>
              <w:ind w:left="0"/>
              <w:cnfStyle w:val="000000000000"/>
              <w:rPr>
                <w:rFonts w:ascii="Times New Roman" w:hAnsi="Times New Roman" w:cs="Times New Roman"/>
                <w:sz w:val="16"/>
                <w:szCs w:val="20"/>
              </w:rPr>
            </w:pPr>
            <w:r w:rsidRPr="00F33CE5">
              <w:rPr>
                <w:rFonts w:ascii="Times New Roman" w:hAnsi="Times New Roman" w:cs="Times New Roman"/>
                <w:sz w:val="16"/>
                <w:szCs w:val="20"/>
              </w:rPr>
              <w:t>4</w:t>
            </w:r>
          </w:p>
        </w:tc>
        <w:tc>
          <w:tcPr>
            <w:tcW w:w="1000" w:type="dxa"/>
            <w:tcBorders>
              <w:left w:val="nil"/>
              <w:right w:val="nil"/>
            </w:tcBorders>
          </w:tcPr>
          <w:p w:rsidR="00162833" w:rsidRPr="00F33CE5" w:rsidRDefault="00162833" w:rsidP="00162833">
            <w:pPr>
              <w:pStyle w:val="ListParagraph"/>
              <w:tabs>
                <w:tab w:val="left" w:pos="1134"/>
              </w:tabs>
              <w:spacing w:line="240" w:lineRule="auto"/>
              <w:ind w:left="0"/>
              <w:cnfStyle w:val="000000000000"/>
              <w:rPr>
                <w:rFonts w:ascii="Times New Roman" w:hAnsi="Times New Roman" w:cs="Times New Roman"/>
                <w:sz w:val="16"/>
                <w:szCs w:val="20"/>
              </w:rPr>
            </w:pPr>
            <w:r w:rsidRPr="00F33CE5">
              <w:rPr>
                <w:rFonts w:ascii="Times New Roman" w:hAnsi="Times New Roman" w:cs="Times New Roman"/>
                <w:sz w:val="16"/>
                <w:szCs w:val="20"/>
              </w:rPr>
              <w:t>13.3 %</w:t>
            </w:r>
          </w:p>
        </w:tc>
        <w:tc>
          <w:tcPr>
            <w:tcW w:w="1000" w:type="dxa"/>
            <w:tcBorders>
              <w:left w:val="nil"/>
            </w:tcBorders>
          </w:tcPr>
          <w:p w:rsidR="00162833" w:rsidRPr="00F33CE5" w:rsidRDefault="00162833" w:rsidP="00162833">
            <w:pPr>
              <w:pStyle w:val="ListParagraph"/>
              <w:tabs>
                <w:tab w:val="left" w:pos="1134"/>
              </w:tabs>
              <w:spacing w:line="240" w:lineRule="auto"/>
              <w:ind w:left="0"/>
              <w:cnfStyle w:val="000000000000"/>
              <w:rPr>
                <w:rFonts w:ascii="Times New Roman" w:hAnsi="Times New Roman" w:cs="Times New Roman"/>
                <w:sz w:val="16"/>
                <w:szCs w:val="20"/>
              </w:rPr>
            </w:pPr>
            <w:r w:rsidRPr="00F33CE5">
              <w:rPr>
                <w:rFonts w:ascii="Times New Roman" w:hAnsi="Times New Roman" w:cs="Times New Roman"/>
                <w:sz w:val="16"/>
                <w:szCs w:val="20"/>
              </w:rPr>
              <w:t>60.8</w:t>
            </w:r>
          </w:p>
        </w:tc>
      </w:tr>
      <w:tr w:rsidR="00162833" w:rsidRPr="001C498B" w:rsidTr="00162833">
        <w:trPr>
          <w:trHeight w:val="318"/>
        </w:trPr>
        <w:tc>
          <w:tcPr>
            <w:cnfStyle w:val="001000000000"/>
            <w:tcW w:w="618" w:type="dxa"/>
            <w:tcBorders>
              <w:bottom w:val="single" w:sz="2" w:space="0" w:color="000000"/>
              <w:right w:val="nil"/>
            </w:tcBorders>
          </w:tcPr>
          <w:p w:rsidR="00162833" w:rsidRPr="00F33CE5" w:rsidRDefault="00162833" w:rsidP="00162833">
            <w:pPr>
              <w:pStyle w:val="ListParagraph"/>
              <w:tabs>
                <w:tab w:val="left" w:pos="1134"/>
              </w:tabs>
              <w:spacing w:line="240" w:lineRule="auto"/>
              <w:ind w:left="0"/>
              <w:rPr>
                <w:rFonts w:ascii="Times New Roman" w:hAnsi="Times New Roman" w:cs="Times New Roman"/>
                <w:b/>
                <w:sz w:val="16"/>
                <w:szCs w:val="20"/>
              </w:rPr>
            </w:pPr>
            <w:r w:rsidRPr="00F33CE5">
              <w:rPr>
                <w:rFonts w:ascii="Times New Roman" w:hAnsi="Times New Roman" w:cs="Times New Roman"/>
                <w:b/>
                <w:sz w:val="16"/>
                <w:szCs w:val="20"/>
              </w:rPr>
              <w:t>III</w:t>
            </w:r>
          </w:p>
        </w:tc>
        <w:tc>
          <w:tcPr>
            <w:tcW w:w="767" w:type="dxa"/>
            <w:tcBorders>
              <w:left w:val="nil"/>
              <w:bottom w:val="single" w:sz="2" w:space="0" w:color="000000"/>
              <w:right w:val="nil"/>
            </w:tcBorders>
          </w:tcPr>
          <w:p w:rsidR="00162833" w:rsidRPr="00F33CE5" w:rsidRDefault="00162833" w:rsidP="00162833">
            <w:pPr>
              <w:pStyle w:val="ListParagraph"/>
              <w:tabs>
                <w:tab w:val="left" w:pos="1134"/>
              </w:tabs>
              <w:spacing w:line="240" w:lineRule="auto"/>
              <w:ind w:left="0"/>
              <w:cnfStyle w:val="000000000000"/>
              <w:rPr>
                <w:rFonts w:ascii="Times New Roman" w:hAnsi="Times New Roman" w:cs="Times New Roman"/>
                <w:sz w:val="16"/>
                <w:szCs w:val="20"/>
              </w:rPr>
            </w:pPr>
            <w:r w:rsidRPr="00F33CE5">
              <w:rPr>
                <w:rFonts w:ascii="Times New Roman" w:hAnsi="Times New Roman" w:cs="Times New Roman"/>
                <w:sz w:val="16"/>
                <w:szCs w:val="20"/>
              </w:rPr>
              <w:t>30</w:t>
            </w:r>
          </w:p>
        </w:tc>
        <w:tc>
          <w:tcPr>
            <w:tcW w:w="973" w:type="dxa"/>
            <w:tcBorders>
              <w:left w:val="nil"/>
              <w:bottom w:val="single" w:sz="2" w:space="0" w:color="000000"/>
              <w:right w:val="nil"/>
            </w:tcBorders>
          </w:tcPr>
          <w:p w:rsidR="00162833" w:rsidRPr="00F33CE5" w:rsidRDefault="00162833" w:rsidP="00162833">
            <w:pPr>
              <w:pStyle w:val="ListParagraph"/>
              <w:tabs>
                <w:tab w:val="left" w:pos="1134"/>
              </w:tabs>
              <w:spacing w:line="240" w:lineRule="auto"/>
              <w:ind w:left="0"/>
              <w:cnfStyle w:val="000000000000"/>
              <w:rPr>
                <w:rFonts w:ascii="Times New Roman" w:hAnsi="Times New Roman" w:cs="Times New Roman"/>
                <w:sz w:val="16"/>
                <w:szCs w:val="20"/>
              </w:rPr>
            </w:pPr>
            <w:r w:rsidRPr="00F33CE5">
              <w:rPr>
                <w:rFonts w:ascii="Times New Roman" w:hAnsi="Times New Roman" w:cs="Times New Roman"/>
                <w:sz w:val="16"/>
                <w:szCs w:val="20"/>
              </w:rPr>
              <w:t>4</w:t>
            </w:r>
          </w:p>
        </w:tc>
        <w:tc>
          <w:tcPr>
            <w:tcW w:w="1000" w:type="dxa"/>
            <w:tcBorders>
              <w:left w:val="nil"/>
              <w:bottom w:val="single" w:sz="2" w:space="0" w:color="000000"/>
              <w:right w:val="nil"/>
            </w:tcBorders>
          </w:tcPr>
          <w:p w:rsidR="00162833" w:rsidRPr="00F33CE5" w:rsidRDefault="00162833" w:rsidP="00162833">
            <w:pPr>
              <w:pStyle w:val="ListParagraph"/>
              <w:tabs>
                <w:tab w:val="left" w:pos="1134"/>
              </w:tabs>
              <w:spacing w:line="240" w:lineRule="auto"/>
              <w:ind w:left="0"/>
              <w:cnfStyle w:val="000000000000"/>
              <w:rPr>
                <w:rFonts w:ascii="Times New Roman" w:hAnsi="Times New Roman" w:cs="Times New Roman"/>
                <w:sz w:val="16"/>
                <w:szCs w:val="20"/>
              </w:rPr>
            </w:pPr>
            <w:r w:rsidRPr="00F33CE5">
              <w:rPr>
                <w:rFonts w:ascii="Times New Roman" w:hAnsi="Times New Roman" w:cs="Times New Roman"/>
                <w:sz w:val="16"/>
                <w:szCs w:val="20"/>
              </w:rPr>
              <w:t>13.3 %</w:t>
            </w:r>
          </w:p>
        </w:tc>
        <w:tc>
          <w:tcPr>
            <w:tcW w:w="1000" w:type="dxa"/>
            <w:tcBorders>
              <w:left w:val="nil"/>
              <w:bottom w:val="single" w:sz="2" w:space="0" w:color="000000"/>
            </w:tcBorders>
          </w:tcPr>
          <w:p w:rsidR="00162833" w:rsidRPr="00F33CE5" w:rsidRDefault="00C07C26" w:rsidP="005341C4">
            <w:pPr>
              <w:pStyle w:val="ListParagraph"/>
              <w:tabs>
                <w:tab w:val="left" w:pos="1134"/>
              </w:tabs>
              <w:spacing w:line="240" w:lineRule="auto"/>
              <w:ind w:left="0"/>
              <w:cnfStyle w:val="000000000000"/>
              <w:rPr>
                <w:rFonts w:ascii="Times New Roman" w:hAnsi="Times New Roman" w:cs="Times New Roman"/>
                <w:sz w:val="16"/>
                <w:szCs w:val="20"/>
              </w:rPr>
            </w:pPr>
            <w:r>
              <w:rPr>
                <w:rFonts w:ascii="Times New Roman" w:hAnsi="Times New Roman" w:cs="Times New Roman"/>
                <w:sz w:val="16"/>
                <w:szCs w:val="20"/>
              </w:rPr>
              <w:t>6</w:t>
            </w:r>
            <w:r w:rsidR="005341C4">
              <w:rPr>
                <w:rFonts w:ascii="Times New Roman" w:hAnsi="Times New Roman" w:cs="Times New Roman"/>
                <w:sz w:val="16"/>
                <w:szCs w:val="20"/>
              </w:rPr>
              <w:t>8</w:t>
            </w:r>
            <w:r>
              <w:rPr>
                <w:rFonts w:ascii="Times New Roman" w:hAnsi="Times New Roman" w:cs="Times New Roman"/>
                <w:sz w:val="16"/>
                <w:szCs w:val="20"/>
              </w:rPr>
              <w:t>.</w:t>
            </w:r>
            <w:r w:rsidR="005341C4">
              <w:rPr>
                <w:rFonts w:ascii="Times New Roman" w:hAnsi="Times New Roman" w:cs="Times New Roman"/>
                <w:sz w:val="16"/>
                <w:szCs w:val="20"/>
              </w:rPr>
              <w:t>2</w:t>
            </w:r>
            <w:r w:rsidR="0078046F">
              <w:rPr>
                <w:rFonts w:ascii="Times New Roman" w:hAnsi="Times New Roman" w:cs="Times New Roman"/>
                <w:sz w:val="16"/>
                <w:szCs w:val="20"/>
              </w:rPr>
              <w:t>5</w:t>
            </w:r>
          </w:p>
        </w:tc>
      </w:tr>
    </w:tbl>
    <w:p w:rsidR="0059240A" w:rsidRPr="002E12B7" w:rsidRDefault="00C07C26" w:rsidP="00585F9D">
      <w:pPr>
        <w:ind w:firstLine="720"/>
        <w:jc w:val="both"/>
      </w:pPr>
      <w:r>
        <w:rPr>
          <w:color w:val="212121"/>
        </w:rPr>
        <w:t>I</w:t>
      </w:r>
      <w:r w:rsidR="00144800">
        <w:rPr>
          <w:color w:val="212121"/>
        </w:rPr>
        <w:t>t could</w:t>
      </w:r>
      <w:r w:rsidR="00E4231E" w:rsidRPr="005422A3">
        <w:rPr>
          <w:color w:val="212121"/>
        </w:rPr>
        <w:t xml:space="preserve"> be explained from </w:t>
      </w:r>
      <w:r>
        <w:rPr>
          <w:color w:val="212121"/>
        </w:rPr>
        <w:t xml:space="preserve">the table that from </w:t>
      </w:r>
      <w:r w:rsidR="00E4231E" w:rsidRPr="005422A3">
        <w:rPr>
          <w:color w:val="212121"/>
        </w:rPr>
        <w:t>30 students who follow</w:t>
      </w:r>
      <w:r w:rsidR="00E4231E">
        <w:rPr>
          <w:color w:val="212121"/>
        </w:rPr>
        <w:t>ed</w:t>
      </w:r>
      <w:r w:rsidR="00E4231E" w:rsidRPr="005422A3">
        <w:rPr>
          <w:color w:val="212121"/>
        </w:rPr>
        <w:t xml:space="preserve"> the test </w:t>
      </w:r>
      <w:r w:rsidR="00E4231E">
        <w:rPr>
          <w:color w:val="212121"/>
        </w:rPr>
        <w:t>of Cycle I</w:t>
      </w:r>
      <w:r>
        <w:rPr>
          <w:color w:val="212121"/>
        </w:rPr>
        <w:t>, no one obtained MCC score (0%),</w:t>
      </w:r>
      <w:r w:rsidR="00E4231E">
        <w:rPr>
          <w:color w:val="212121"/>
        </w:rPr>
        <w:t xml:space="preserve"> </w:t>
      </w:r>
      <w:r>
        <w:rPr>
          <w:color w:val="212121"/>
        </w:rPr>
        <w:t>w</w:t>
      </w:r>
      <w:r w:rsidRPr="005422A3">
        <w:rPr>
          <w:color w:val="212121"/>
        </w:rPr>
        <w:t xml:space="preserve">hile </w:t>
      </w:r>
      <w:r w:rsidR="00E4231E" w:rsidRPr="005422A3">
        <w:rPr>
          <w:color w:val="212121"/>
        </w:rPr>
        <w:t>the percentage of student</w:t>
      </w:r>
      <w:r w:rsidR="00E4231E">
        <w:rPr>
          <w:color w:val="212121"/>
        </w:rPr>
        <w:t>s’</w:t>
      </w:r>
      <w:r w:rsidR="00E4231E" w:rsidRPr="005422A3">
        <w:rPr>
          <w:color w:val="212121"/>
        </w:rPr>
        <w:t xml:space="preserve"> average scores on </w:t>
      </w:r>
      <w:r w:rsidR="00E4231E">
        <w:rPr>
          <w:color w:val="212121"/>
        </w:rPr>
        <w:t xml:space="preserve">this cycle only reached </w:t>
      </w:r>
      <w:r w:rsidR="00E4231E">
        <w:t xml:space="preserve">49.25. </w:t>
      </w:r>
      <w:r w:rsidR="00E4231E">
        <w:rPr>
          <w:color w:val="212121"/>
        </w:rPr>
        <w:t>I</w:t>
      </w:r>
      <w:r w:rsidR="00E4231E" w:rsidRPr="005422A3">
        <w:rPr>
          <w:color w:val="212121"/>
        </w:rPr>
        <w:t>n th</w:t>
      </w:r>
      <w:r w:rsidR="000F7D86">
        <w:rPr>
          <w:color w:val="212121"/>
        </w:rPr>
        <w:t>e next</w:t>
      </w:r>
      <w:r w:rsidR="00E4231E">
        <w:rPr>
          <w:color w:val="212121"/>
        </w:rPr>
        <w:t xml:space="preserve"> cycle, there were 4</w:t>
      </w:r>
      <w:r w:rsidR="00E4231E" w:rsidRPr="005422A3">
        <w:rPr>
          <w:color w:val="212121"/>
        </w:rPr>
        <w:t xml:space="preserve"> (</w:t>
      </w:r>
      <w:r w:rsidR="00E4231E">
        <w:t xml:space="preserve">13.3%) </w:t>
      </w:r>
      <w:r w:rsidR="00E4231E" w:rsidRPr="005422A3">
        <w:rPr>
          <w:color w:val="212121"/>
        </w:rPr>
        <w:t>students who had been able to achieve MCC score and</w:t>
      </w:r>
      <w:r>
        <w:rPr>
          <w:color w:val="212121"/>
        </w:rPr>
        <w:t xml:space="preserve"> their </w:t>
      </w:r>
      <w:r w:rsidR="00E4231E" w:rsidRPr="005422A3">
        <w:rPr>
          <w:color w:val="212121"/>
        </w:rPr>
        <w:t xml:space="preserve">average score </w:t>
      </w:r>
      <w:r w:rsidR="00E4231E">
        <w:rPr>
          <w:color w:val="212121"/>
        </w:rPr>
        <w:t xml:space="preserve">improved to </w:t>
      </w:r>
      <w:r w:rsidR="00E4231E">
        <w:t xml:space="preserve">60.8. </w:t>
      </w:r>
      <w:r w:rsidR="00E4231E">
        <w:rPr>
          <w:color w:val="212121"/>
        </w:rPr>
        <w:t>T</w:t>
      </w:r>
      <w:r w:rsidR="000F7D86">
        <w:rPr>
          <w:color w:val="212121"/>
        </w:rPr>
        <w:t>hen, in the last</w:t>
      </w:r>
      <w:r w:rsidR="00E4231E" w:rsidRPr="005422A3">
        <w:rPr>
          <w:color w:val="212121"/>
        </w:rPr>
        <w:t xml:space="preserve"> cycle, the number of students</w:t>
      </w:r>
      <w:r w:rsidR="00E4231E">
        <w:rPr>
          <w:color w:val="212121"/>
        </w:rPr>
        <w:t xml:space="preserve"> passing MCC score wa</w:t>
      </w:r>
      <w:r w:rsidR="00E4231E" w:rsidRPr="005422A3">
        <w:rPr>
          <w:color w:val="212121"/>
        </w:rPr>
        <w:t>s</w:t>
      </w:r>
      <w:r w:rsidR="00E4231E">
        <w:rPr>
          <w:color w:val="212121"/>
        </w:rPr>
        <w:t xml:space="preserve"> the same as the second </w:t>
      </w:r>
      <w:r>
        <w:rPr>
          <w:color w:val="212121"/>
        </w:rPr>
        <w:t>one</w:t>
      </w:r>
      <w:r w:rsidR="000F7D86">
        <w:rPr>
          <w:color w:val="212121"/>
        </w:rPr>
        <w:t>, yet</w:t>
      </w:r>
      <w:r w:rsidR="00E4231E">
        <w:t xml:space="preserve"> </w:t>
      </w:r>
      <w:r w:rsidR="000F7D86">
        <w:t xml:space="preserve">their average score rise to </w:t>
      </w:r>
      <w:r>
        <w:t>6</w:t>
      </w:r>
      <w:r w:rsidR="0078046F">
        <w:t>8.25</w:t>
      </w:r>
      <w:r w:rsidR="000F7D86">
        <w:rPr>
          <w:color w:val="212121"/>
        </w:rPr>
        <w:t>.</w:t>
      </w:r>
    </w:p>
    <w:p w:rsidR="00E4231E" w:rsidRDefault="00E4231E" w:rsidP="00437E02">
      <w:pPr>
        <w:ind w:firstLine="720"/>
        <w:jc w:val="both"/>
        <w:rPr>
          <w:color w:val="212121"/>
        </w:rPr>
      </w:pPr>
      <w:r>
        <w:rPr>
          <w:color w:val="212121"/>
        </w:rPr>
        <w:t>B</w:t>
      </w:r>
      <w:r w:rsidRPr="00394873">
        <w:rPr>
          <w:color w:val="212121"/>
        </w:rPr>
        <w:t xml:space="preserve">ased on the </w:t>
      </w:r>
      <w:r w:rsidR="00144800">
        <w:rPr>
          <w:color w:val="212121"/>
        </w:rPr>
        <w:t xml:space="preserve">previous </w:t>
      </w:r>
      <w:r w:rsidRPr="00394873">
        <w:rPr>
          <w:color w:val="212121"/>
        </w:rPr>
        <w:t>explanation</w:t>
      </w:r>
      <w:r>
        <w:rPr>
          <w:color w:val="212121"/>
        </w:rPr>
        <w:t>,</w:t>
      </w:r>
      <w:r w:rsidR="00144800">
        <w:rPr>
          <w:color w:val="212121"/>
        </w:rPr>
        <w:t xml:space="preserve"> the</w:t>
      </w:r>
      <w:r>
        <w:rPr>
          <w:color w:val="212121"/>
        </w:rPr>
        <w:t xml:space="preserve"> re</w:t>
      </w:r>
      <w:r w:rsidR="00144800">
        <w:rPr>
          <w:color w:val="212121"/>
        </w:rPr>
        <w:t>searcher concluded that there was</w:t>
      </w:r>
      <w:r>
        <w:rPr>
          <w:color w:val="212121"/>
        </w:rPr>
        <w:t xml:space="preserve"> an improvement</w:t>
      </w:r>
      <w:r w:rsidRPr="00394873">
        <w:rPr>
          <w:color w:val="212121"/>
        </w:rPr>
        <w:t xml:space="preserve"> of learning outc</w:t>
      </w:r>
      <w:r>
        <w:rPr>
          <w:color w:val="212121"/>
        </w:rPr>
        <w:t>omes in eac</w:t>
      </w:r>
      <w:r w:rsidR="00144800">
        <w:rPr>
          <w:color w:val="212121"/>
        </w:rPr>
        <w:t>h cycle of</w:t>
      </w:r>
      <w:r>
        <w:rPr>
          <w:color w:val="212121"/>
        </w:rPr>
        <w:t xml:space="preserve"> this research. T</w:t>
      </w:r>
      <w:r w:rsidR="00144800">
        <w:rPr>
          <w:color w:val="212121"/>
        </w:rPr>
        <w:t>his proved</w:t>
      </w:r>
      <w:r w:rsidRPr="00394873">
        <w:rPr>
          <w:color w:val="212121"/>
        </w:rPr>
        <w:t xml:space="preserve"> that the use</w:t>
      </w:r>
      <w:r>
        <w:rPr>
          <w:color w:val="212121"/>
        </w:rPr>
        <w:t xml:space="preserve"> of</w:t>
      </w:r>
      <w:r w:rsidRPr="00394873">
        <w:rPr>
          <w:color w:val="212121"/>
        </w:rPr>
        <w:t xml:space="preserve"> </w:t>
      </w:r>
      <w:r w:rsidRPr="00394873">
        <w:rPr>
          <w:i/>
          <w:color w:val="212121"/>
        </w:rPr>
        <w:t>Word Wall Method</w:t>
      </w:r>
      <w:r w:rsidRPr="00394873">
        <w:rPr>
          <w:color w:val="212121"/>
        </w:rPr>
        <w:t xml:space="preserve"> in the</w:t>
      </w:r>
      <w:r w:rsidR="00144800">
        <w:rPr>
          <w:color w:val="212121"/>
        </w:rPr>
        <w:t xml:space="preserve"> process of learning could</w:t>
      </w:r>
      <w:r w:rsidRPr="00394873">
        <w:rPr>
          <w:color w:val="212121"/>
        </w:rPr>
        <w:t xml:space="preserve"> improve </w:t>
      </w:r>
      <w:r w:rsidR="00144800">
        <w:rPr>
          <w:color w:val="212121"/>
        </w:rPr>
        <w:t xml:space="preserve">the </w:t>
      </w:r>
      <w:r w:rsidRPr="00394873">
        <w:rPr>
          <w:color w:val="212121"/>
        </w:rPr>
        <w:t>students' ab</w:t>
      </w:r>
      <w:r>
        <w:rPr>
          <w:color w:val="212121"/>
        </w:rPr>
        <w:t xml:space="preserve">ility </w:t>
      </w:r>
      <w:r>
        <w:rPr>
          <w:color w:val="212121"/>
        </w:rPr>
        <w:lastRenderedPageBreak/>
        <w:t>in mastering vocabulary. However, despite an improve</w:t>
      </w:r>
      <w:r w:rsidR="0078046F">
        <w:rPr>
          <w:color w:val="212121"/>
        </w:rPr>
        <w:t>ment</w:t>
      </w:r>
      <w:r w:rsidRPr="00394873">
        <w:rPr>
          <w:color w:val="212121"/>
        </w:rPr>
        <w:t xml:space="preserve"> in each </w:t>
      </w:r>
      <w:r w:rsidR="0078046F" w:rsidRPr="00394873">
        <w:rPr>
          <w:color w:val="212121"/>
        </w:rPr>
        <w:t>cycle</w:t>
      </w:r>
      <w:r w:rsidR="00144800">
        <w:rPr>
          <w:color w:val="212121"/>
        </w:rPr>
        <w:t>, this study had</w:t>
      </w:r>
      <w:r w:rsidRPr="00394873">
        <w:rPr>
          <w:color w:val="212121"/>
        </w:rPr>
        <w:t xml:space="preserve"> not </w:t>
      </w:r>
      <w:r>
        <w:rPr>
          <w:color w:val="212121"/>
        </w:rPr>
        <w:t>been able to achieve the result</w:t>
      </w:r>
      <w:r w:rsidRPr="00394873">
        <w:rPr>
          <w:color w:val="212121"/>
        </w:rPr>
        <w:t xml:space="preserve"> as exp</w:t>
      </w:r>
      <w:r>
        <w:rPr>
          <w:color w:val="212121"/>
        </w:rPr>
        <w:t xml:space="preserve">ected </w:t>
      </w:r>
      <w:r w:rsidR="00144800">
        <w:rPr>
          <w:color w:val="212121"/>
        </w:rPr>
        <w:t xml:space="preserve">that the average score </w:t>
      </w:r>
      <w:r w:rsidRPr="00394873">
        <w:rPr>
          <w:color w:val="212121"/>
        </w:rPr>
        <w:t xml:space="preserve">of </w:t>
      </w:r>
      <w:r w:rsidR="00144800">
        <w:rPr>
          <w:color w:val="212121"/>
        </w:rPr>
        <w:t xml:space="preserve">the </w:t>
      </w:r>
      <w:r w:rsidRPr="00394873">
        <w:rPr>
          <w:color w:val="212121"/>
        </w:rPr>
        <w:t>s</w:t>
      </w:r>
      <w:r>
        <w:rPr>
          <w:color w:val="212121"/>
        </w:rPr>
        <w:t>tudents reached 75 MCC scores. W</w:t>
      </w:r>
      <w:r w:rsidRPr="00394873">
        <w:rPr>
          <w:color w:val="212121"/>
        </w:rPr>
        <w:t>hereas</w:t>
      </w:r>
      <w:r w:rsidR="00144800">
        <w:rPr>
          <w:color w:val="212121"/>
        </w:rPr>
        <w:t>,</w:t>
      </w:r>
      <w:r w:rsidRPr="00394873">
        <w:rPr>
          <w:color w:val="212121"/>
        </w:rPr>
        <w:t xml:space="preserve"> in the third cycle</w:t>
      </w:r>
      <w:r w:rsidR="00585F9D">
        <w:rPr>
          <w:color w:val="212121"/>
        </w:rPr>
        <w:t>,</w:t>
      </w:r>
      <w:r w:rsidRPr="00394873">
        <w:rPr>
          <w:color w:val="212121"/>
        </w:rPr>
        <w:t xml:space="preserve"> </w:t>
      </w:r>
      <w:r>
        <w:rPr>
          <w:color w:val="212121"/>
        </w:rPr>
        <w:t xml:space="preserve">the </w:t>
      </w:r>
      <w:r w:rsidRPr="00394873">
        <w:rPr>
          <w:color w:val="212121"/>
        </w:rPr>
        <w:t xml:space="preserve">result </w:t>
      </w:r>
      <w:r>
        <w:rPr>
          <w:color w:val="212121"/>
        </w:rPr>
        <w:t>was only able to reach score 68</w:t>
      </w:r>
      <w:r w:rsidR="0078046F">
        <w:rPr>
          <w:color w:val="212121"/>
        </w:rPr>
        <w:t>.25</w:t>
      </w:r>
      <w:r w:rsidRPr="00394873">
        <w:rPr>
          <w:color w:val="212121"/>
        </w:rPr>
        <w:t>.</w:t>
      </w:r>
    </w:p>
    <w:p w:rsidR="0090445F" w:rsidRPr="00792793" w:rsidRDefault="0090445F" w:rsidP="00F33CE5">
      <w:pPr>
        <w:jc w:val="both"/>
        <w:rPr>
          <w:color w:val="212121"/>
          <w:sz w:val="20"/>
        </w:rPr>
      </w:pPr>
    </w:p>
    <w:p w:rsidR="0090445F" w:rsidRDefault="00437E02" w:rsidP="0090445F">
      <w:pPr>
        <w:rPr>
          <w:b/>
        </w:rPr>
      </w:pPr>
      <w:r w:rsidRPr="00873DE3">
        <w:rPr>
          <w:b/>
        </w:rPr>
        <w:t>Conclusion</w:t>
      </w:r>
    </w:p>
    <w:p w:rsidR="00437E02" w:rsidRPr="005E7973" w:rsidRDefault="00437E02" w:rsidP="0090445F">
      <w:pPr>
        <w:rPr>
          <w:b/>
          <w:sz w:val="14"/>
        </w:rPr>
      </w:pPr>
    </w:p>
    <w:p w:rsidR="0090445F" w:rsidRDefault="0090445F" w:rsidP="00437E02">
      <w:pPr>
        <w:ind w:firstLine="720"/>
        <w:jc w:val="both"/>
        <w:rPr>
          <w:b/>
        </w:rPr>
      </w:pPr>
      <w:r>
        <w:rPr>
          <w:color w:val="212121"/>
        </w:rPr>
        <w:t>A</w:t>
      </w:r>
      <w:r w:rsidRPr="004E30A0">
        <w:rPr>
          <w:color w:val="212121"/>
        </w:rPr>
        <w:t xml:space="preserve">fter doing </w:t>
      </w:r>
      <w:r>
        <w:rPr>
          <w:color w:val="212121"/>
        </w:rPr>
        <w:t xml:space="preserve">this </w:t>
      </w:r>
      <w:r w:rsidRPr="004E30A0">
        <w:rPr>
          <w:color w:val="212121"/>
        </w:rPr>
        <w:t xml:space="preserve">research, the use of word wall method in the process of learning </w:t>
      </w:r>
      <w:r w:rsidR="00144800">
        <w:rPr>
          <w:color w:val="212121"/>
        </w:rPr>
        <w:t>vocabulary could</w:t>
      </w:r>
      <w:r>
        <w:rPr>
          <w:color w:val="212121"/>
        </w:rPr>
        <w:t xml:space="preserve"> be stated that it improves</w:t>
      </w:r>
      <w:r w:rsidRPr="004E30A0">
        <w:rPr>
          <w:color w:val="212121"/>
        </w:rPr>
        <w:t xml:space="preserve"> </w:t>
      </w:r>
      <w:r>
        <w:rPr>
          <w:color w:val="212121"/>
        </w:rPr>
        <w:t xml:space="preserve">the </w:t>
      </w:r>
      <w:r w:rsidRPr="004E30A0">
        <w:rPr>
          <w:color w:val="212121"/>
        </w:rPr>
        <w:t>student</w:t>
      </w:r>
      <w:r>
        <w:rPr>
          <w:color w:val="212121"/>
        </w:rPr>
        <w:t>s’</w:t>
      </w:r>
      <w:r w:rsidR="0078046F">
        <w:rPr>
          <w:color w:val="212121"/>
        </w:rPr>
        <w:t xml:space="preserve"> mastery</w:t>
      </w:r>
      <w:r>
        <w:rPr>
          <w:color w:val="212121"/>
        </w:rPr>
        <w:t xml:space="preserve"> in learning vocabulary. In addition, the carried out</w:t>
      </w:r>
      <w:r w:rsidRPr="004E30A0">
        <w:rPr>
          <w:color w:val="212121"/>
        </w:rPr>
        <w:t xml:space="preserve"> </w:t>
      </w:r>
      <w:r>
        <w:rPr>
          <w:color w:val="212121"/>
        </w:rPr>
        <w:t xml:space="preserve">of </w:t>
      </w:r>
      <w:r w:rsidRPr="004E30A0">
        <w:rPr>
          <w:color w:val="212121"/>
        </w:rPr>
        <w:t>material</w:t>
      </w:r>
      <w:r>
        <w:rPr>
          <w:color w:val="212121"/>
        </w:rPr>
        <w:t xml:space="preserve"> interactively</w:t>
      </w:r>
      <w:r w:rsidRPr="004E30A0">
        <w:rPr>
          <w:color w:val="212121"/>
        </w:rPr>
        <w:t xml:space="preserve"> and combine</w:t>
      </w:r>
      <w:r w:rsidR="0078046F">
        <w:rPr>
          <w:color w:val="212121"/>
        </w:rPr>
        <w:t>d</w:t>
      </w:r>
      <w:r w:rsidRPr="004E30A0">
        <w:rPr>
          <w:color w:val="212121"/>
        </w:rPr>
        <w:t xml:space="preserve"> it with the </w:t>
      </w:r>
      <w:r w:rsidRPr="004E30A0">
        <w:rPr>
          <w:i/>
          <w:color w:val="212121"/>
        </w:rPr>
        <w:t>Word Wall Method</w:t>
      </w:r>
      <w:r>
        <w:rPr>
          <w:color w:val="212121"/>
        </w:rPr>
        <w:t xml:space="preserve"> in the process of learning </w:t>
      </w:r>
      <w:r w:rsidR="0078046F">
        <w:rPr>
          <w:color w:val="212121"/>
        </w:rPr>
        <w:t>vocabulary could</w:t>
      </w:r>
      <w:r w:rsidRPr="004E30A0">
        <w:rPr>
          <w:color w:val="212121"/>
        </w:rPr>
        <w:t xml:space="preserve"> make </w:t>
      </w:r>
      <w:r>
        <w:rPr>
          <w:color w:val="212121"/>
        </w:rPr>
        <w:t xml:space="preserve">the </w:t>
      </w:r>
      <w:r w:rsidRPr="004E30A0">
        <w:rPr>
          <w:color w:val="212121"/>
        </w:rPr>
        <w:t xml:space="preserve">students more </w:t>
      </w:r>
      <w:r w:rsidR="0078046F">
        <w:rPr>
          <w:color w:val="212121"/>
        </w:rPr>
        <w:t>motivated</w:t>
      </w:r>
      <w:r>
        <w:rPr>
          <w:color w:val="212121"/>
        </w:rPr>
        <w:t xml:space="preserve">. This </w:t>
      </w:r>
      <w:r w:rsidR="0078046F">
        <w:rPr>
          <w:color w:val="212121"/>
        </w:rPr>
        <w:t>was</w:t>
      </w:r>
      <w:r>
        <w:rPr>
          <w:color w:val="212121"/>
        </w:rPr>
        <w:t xml:space="preserve"> proven </w:t>
      </w:r>
      <w:r w:rsidR="0078046F">
        <w:rPr>
          <w:color w:val="212121"/>
        </w:rPr>
        <w:t xml:space="preserve">from the fact that students were more </w:t>
      </w:r>
      <w:r>
        <w:rPr>
          <w:color w:val="212121"/>
        </w:rPr>
        <w:t>enthusiasm</w:t>
      </w:r>
      <w:r w:rsidR="0078046F">
        <w:rPr>
          <w:color w:val="212121"/>
        </w:rPr>
        <w:t xml:space="preserve"> and active</w:t>
      </w:r>
      <w:r w:rsidRPr="004E30A0">
        <w:rPr>
          <w:color w:val="212121"/>
        </w:rPr>
        <w:t xml:space="preserve"> in following the learning process.</w:t>
      </w:r>
    </w:p>
    <w:p w:rsidR="0090445F" w:rsidRDefault="0078046F" w:rsidP="00437E02">
      <w:pPr>
        <w:ind w:firstLine="720"/>
        <w:jc w:val="both"/>
        <w:rPr>
          <w:b/>
        </w:rPr>
      </w:pPr>
      <w:r>
        <w:rPr>
          <w:color w:val="212121"/>
        </w:rPr>
        <w:t>T</w:t>
      </w:r>
      <w:r w:rsidR="0090445F" w:rsidRPr="006612A1">
        <w:rPr>
          <w:color w:val="212121"/>
        </w:rPr>
        <w:t xml:space="preserve">he results of the score analysis described </w:t>
      </w:r>
      <w:r w:rsidR="002866BD">
        <w:rPr>
          <w:color w:val="212121"/>
        </w:rPr>
        <w:t xml:space="preserve">that </w:t>
      </w:r>
      <w:r w:rsidR="0090445F">
        <w:rPr>
          <w:color w:val="212121"/>
        </w:rPr>
        <w:t xml:space="preserve">there </w:t>
      </w:r>
      <w:r w:rsidR="002866BD">
        <w:rPr>
          <w:color w:val="212121"/>
        </w:rPr>
        <w:t>was</w:t>
      </w:r>
      <w:r w:rsidR="0090445F">
        <w:rPr>
          <w:color w:val="212121"/>
        </w:rPr>
        <w:t xml:space="preserve"> an improvement</w:t>
      </w:r>
      <w:r w:rsidR="0090445F" w:rsidRPr="006612A1">
        <w:rPr>
          <w:color w:val="212121"/>
        </w:rPr>
        <w:t xml:space="preserve"> </w:t>
      </w:r>
      <w:r w:rsidR="002866BD">
        <w:rPr>
          <w:color w:val="212121"/>
        </w:rPr>
        <w:t>at</w:t>
      </w:r>
      <w:r w:rsidR="0090445F" w:rsidRPr="006612A1">
        <w:rPr>
          <w:color w:val="212121"/>
        </w:rPr>
        <w:t xml:space="preserve"> the score of students </w:t>
      </w:r>
      <w:r w:rsidR="002866BD">
        <w:rPr>
          <w:color w:val="212121"/>
        </w:rPr>
        <w:t>in each cycle; it could be seen</w:t>
      </w:r>
      <w:r w:rsidR="0090445F" w:rsidRPr="006612A1">
        <w:rPr>
          <w:color w:val="212121"/>
        </w:rPr>
        <w:t xml:space="preserve"> from th</w:t>
      </w:r>
      <w:r w:rsidR="002866BD">
        <w:rPr>
          <w:color w:val="212121"/>
        </w:rPr>
        <w:t>e increasing of</w:t>
      </w:r>
      <w:r w:rsidR="0090445F" w:rsidRPr="006612A1">
        <w:rPr>
          <w:color w:val="212121"/>
        </w:rPr>
        <w:t xml:space="preserve"> </w:t>
      </w:r>
      <w:r w:rsidR="0090445F">
        <w:rPr>
          <w:color w:val="212121"/>
        </w:rPr>
        <w:t>the students’ scores. I</w:t>
      </w:r>
      <w:r w:rsidR="0090445F" w:rsidRPr="006612A1">
        <w:rPr>
          <w:color w:val="212121"/>
        </w:rPr>
        <w:t>n the diagnostic test and the first cycle, none of the students achieved the exce</w:t>
      </w:r>
      <w:r w:rsidR="0090445F">
        <w:rPr>
          <w:color w:val="212121"/>
        </w:rPr>
        <w:t>llent, very good and even the good score category. T</w:t>
      </w:r>
      <w:r w:rsidR="0090445F" w:rsidRPr="006612A1">
        <w:rPr>
          <w:color w:val="212121"/>
        </w:rPr>
        <w:t>he scores of students dominate</w:t>
      </w:r>
      <w:r w:rsidR="002866BD">
        <w:rPr>
          <w:color w:val="212121"/>
        </w:rPr>
        <w:t>d</w:t>
      </w:r>
      <w:r w:rsidR="0090445F" w:rsidRPr="006612A1">
        <w:rPr>
          <w:color w:val="212121"/>
        </w:rPr>
        <w:t xml:space="preserve"> the poor and very </w:t>
      </w:r>
      <w:r w:rsidR="0090445F">
        <w:rPr>
          <w:color w:val="212121"/>
        </w:rPr>
        <w:t>poor score category. T</w:t>
      </w:r>
      <w:r w:rsidR="0090445F" w:rsidRPr="006612A1">
        <w:rPr>
          <w:color w:val="212121"/>
        </w:rPr>
        <w:t>hen</w:t>
      </w:r>
      <w:r w:rsidR="002866BD">
        <w:rPr>
          <w:color w:val="212121"/>
        </w:rPr>
        <w:t>,</w:t>
      </w:r>
      <w:r w:rsidR="0090445F" w:rsidRPr="006612A1">
        <w:rPr>
          <w:color w:val="212121"/>
        </w:rPr>
        <w:t xml:space="preserve"> in the </w:t>
      </w:r>
      <w:r w:rsidR="002866BD">
        <w:rPr>
          <w:color w:val="212121"/>
        </w:rPr>
        <w:t>next</w:t>
      </w:r>
      <w:r w:rsidR="0090445F" w:rsidRPr="006612A1">
        <w:rPr>
          <w:color w:val="212121"/>
        </w:rPr>
        <w:t xml:space="preserve"> cycle,</w:t>
      </w:r>
      <w:r w:rsidR="002866BD">
        <w:rPr>
          <w:color w:val="212121"/>
        </w:rPr>
        <w:t xml:space="preserve"> there was</w:t>
      </w:r>
      <w:r w:rsidR="0090445F">
        <w:rPr>
          <w:color w:val="212121"/>
        </w:rPr>
        <w:t xml:space="preserve"> a slight improvement</w:t>
      </w:r>
      <w:r w:rsidR="0090445F" w:rsidRPr="006612A1">
        <w:rPr>
          <w:color w:val="212121"/>
        </w:rPr>
        <w:t xml:space="preserve"> where the</w:t>
      </w:r>
      <w:r w:rsidR="002866BD">
        <w:rPr>
          <w:color w:val="212121"/>
        </w:rPr>
        <w:t>re was one student</w:t>
      </w:r>
      <w:r w:rsidR="0090445F">
        <w:rPr>
          <w:color w:val="212121"/>
        </w:rPr>
        <w:t xml:space="preserve"> could achieve the very go</w:t>
      </w:r>
      <w:r w:rsidR="002866BD">
        <w:rPr>
          <w:color w:val="212121"/>
        </w:rPr>
        <w:t>od category and four students had</w:t>
      </w:r>
      <w:r w:rsidR="0090445F">
        <w:rPr>
          <w:color w:val="212121"/>
        </w:rPr>
        <w:t xml:space="preserve"> good category. However the </w:t>
      </w:r>
      <w:r w:rsidR="0090445F" w:rsidRPr="006612A1">
        <w:rPr>
          <w:color w:val="212121"/>
        </w:rPr>
        <w:t xml:space="preserve">score of students </w:t>
      </w:r>
      <w:r w:rsidR="0090445F">
        <w:rPr>
          <w:color w:val="212121"/>
        </w:rPr>
        <w:t xml:space="preserve">are still </w:t>
      </w:r>
      <w:r w:rsidR="0090445F" w:rsidRPr="006612A1">
        <w:rPr>
          <w:color w:val="212121"/>
        </w:rPr>
        <w:t>dominate</w:t>
      </w:r>
      <w:r w:rsidR="0090445F">
        <w:rPr>
          <w:color w:val="212121"/>
        </w:rPr>
        <w:t>d the poor and very poor</w:t>
      </w:r>
      <w:r w:rsidR="0090445F" w:rsidRPr="006612A1">
        <w:rPr>
          <w:color w:val="212121"/>
        </w:rPr>
        <w:t xml:space="preserve"> category</w:t>
      </w:r>
      <w:r w:rsidR="0090445F">
        <w:rPr>
          <w:color w:val="212121"/>
        </w:rPr>
        <w:t>. W</w:t>
      </w:r>
      <w:r w:rsidR="0090445F" w:rsidRPr="006612A1">
        <w:rPr>
          <w:color w:val="212121"/>
        </w:rPr>
        <w:t>hereas in the third</w:t>
      </w:r>
      <w:r w:rsidR="0090445F">
        <w:rPr>
          <w:color w:val="212121"/>
        </w:rPr>
        <w:t xml:space="preserve"> cycle there was also an improvement</w:t>
      </w:r>
      <w:r w:rsidR="0090445F" w:rsidRPr="006612A1">
        <w:rPr>
          <w:color w:val="212121"/>
        </w:rPr>
        <w:t xml:space="preserve"> which </w:t>
      </w:r>
      <w:r w:rsidR="0090445F">
        <w:rPr>
          <w:color w:val="212121"/>
        </w:rPr>
        <w:t>more students left the very p</w:t>
      </w:r>
      <w:r w:rsidR="002866BD">
        <w:rPr>
          <w:color w:val="212121"/>
        </w:rPr>
        <w:t>oor category although still kept</w:t>
      </w:r>
      <w:r w:rsidR="0090445F">
        <w:rPr>
          <w:color w:val="212121"/>
        </w:rPr>
        <w:t xml:space="preserve"> seven students there. </w:t>
      </w:r>
    </w:p>
    <w:p w:rsidR="0090445F" w:rsidRPr="00C329F7" w:rsidRDefault="0090445F" w:rsidP="00437E02">
      <w:pPr>
        <w:ind w:firstLine="720"/>
        <w:jc w:val="both"/>
        <w:rPr>
          <w:b/>
        </w:rPr>
      </w:pPr>
      <w:r>
        <w:rPr>
          <w:color w:val="212121"/>
        </w:rPr>
        <w:t>I</w:t>
      </w:r>
      <w:r w:rsidRPr="00A66BB2">
        <w:rPr>
          <w:color w:val="212121"/>
        </w:rPr>
        <w:t>f seen from the average student</w:t>
      </w:r>
      <w:r>
        <w:rPr>
          <w:color w:val="212121"/>
        </w:rPr>
        <w:t xml:space="preserve">s’ score, </w:t>
      </w:r>
      <w:r w:rsidR="002866BD">
        <w:rPr>
          <w:color w:val="212121"/>
        </w:rPr>
        <w:t>there was</w:t>
      </w:r>
      <w:r>
        <w:rPr>
          <w:color w:val="212121"/>
        </w:rPr>
        <w:t xml:space="preserve"> an improvement</w:t>
      </w:r>
      <w:r w:rsidRPr="00A66BB2">
        <w:rPr>
          <w:color w:val="212121"/>
        </w:rPr>
        <w:t xml:space="preserve"> </w:t>
      </w:r>
      <w:r w:rsidR="00243B2A">
        <w:rPr>
          <w:color w:val="212121"/>
        </w:rPr>
        <w:t>from</w:t>
      </w:r>
      <w:r w:rsidRPr="00A66BB2">
        <w:rPr>
          <w:color w:val="212121"/>
        </w:rPr>
        <w:t xml:space="preserve"> diagnost</w:t>
      </w:r>
      <w:r>
        <w:rPr>
          <w:color w:val="212121"/>
        </w:rPr>
        <w:t>ic test until the third cycle. O</w:t>
      </w:r>
      <w:r w:rsidRPr="00A66BB2">
        <w:rPr>
          <w:color w:val="212121"/>
        </w:rPr>
        <w:t>n the diagnostic test, the average student</w:t>
      </w:r>
      <w:r>
        <w:rPr>
          <w:color w:val="212121"/>
        </w:rPr>
        <w:t>s’ score only reached 34.83. T</w:t>
      </w:r>
      <w:r w:rsidRPr="00A66BB2">
        <w:rPr>
          <w:color w:val="212121"/>
        </w:rPr>
        <w:t>hen after doing the first cycle research, the average studen</w:t>
      </w:r>
      <w:r>
        <w:rPr>
          <w:color w:val="212121"/>
        </w:rPr>
        <w:t>ts’ score increased to 49.25. I</w:t>
      </w:r>
      <w:r w:rsidRPr="00A66BB2">
        <w:rPr>
          <w:color w:val="212121"/>
        </w:rPr>
        <w:t>n the second and third cycles there is</w:t>
      </w:r>
      <w:r>
        <w:rPr>
          <w:color w:val="212121"/>
        </w:rPr>
        <w:t xml:space="preserve"> also an increase of 60.8 and 68.25</w:t>
      </w:r>
      <w:r w:rsidRPr="00A66BB2">
        <w:rPr>
          <w:color w:val="212121"/>
        </w:rPr>
        <w:t xml:space="preserve"> respectively. </w:t>
      </w:r>
      <w:r w:rsidR="00243B2A">
        <w:rPr>
          <w:color w:val="212121"/>
        </w:rPr>
        <w:t>This proved</w:t>
      </w:r>
      <w:r w:rsidRPr="00A66BB2">
        <w:rPr>
          <w:color w:val="212121"/>
        </w:rPr>
        <w:t xml:space="preserve"> that student</w:t>
      </w:r>
      <w:r>
        <w:rPr>
          <w:color w:val="212121"/>
        </w:rPr>
        <w:t>s’</w:t>
      </w:r>
      <w:r w:rsidRPr="00A66BB2">
        <w:rPr>
          <w:color w:val="212121"/>
        </w:rPr>
        <w:t xml:space="preserve"> </w:t>
      </w:r>
      <w:r>
        <w:rPr>
          <w:color w:val="212121"/>
        </w:rPr>
        <w:t>learning outcomes improved</w:t>
      </w:r>
      <w:r w:rsidRPr="00A66BB2">
        <w:rPr>
          <w:color w:val="212121"/>
        </w:rPr>
        <w:t>.</w:t>
      </w:r>
    </w:p>
    <w:p w:rsidR="00162833" w:rsidRPr="00437E02" w:rsidRDefault="00144800" w:rsidP="00437E02">
      <w:pPr>
        <w:ind w:firstLine="720"/>
        <w:jc w:val="both"/>
        <w:rPr>
          <w:color w:val="212121"/>
        </w:rPr>
      </w:pPr>
      <w:r>
        <w:rPr>
          <w:color w:val="212121"/>
        </w:rPr>
        <w:lastRenderedPageBreak/>
        <w:t>Although it ccould</w:t>
      </w:r>
      <w:r w:rsidR="0090445F">
        <w:rPr>
          <w:color w:val="212121"/>
        </w:rPr>
        <w:t xml:space="preserve"> improve</w:t>
      </w:r>
      <w:r w:rsidR="0090445F" w:rsidRPr="003A076B">
        <w:rPr>
          <w:color w:val="212121"/>
        </w:rPr>
        <w:t xml:space="preserve"> student</w:t>
      </w:r>
      <w:r w:rsidR="0090445F">
        <w:rPr>
          <w:color w:val="212121"/>
        </w:rPr>
        <w:t>s’</w:t>
      </w:r>
      <w:r w:rsidR="0090445F" w:rsidRPr="003A076B">
        <w:rPr>
          <w:color w:val="212121"/>
        </w:rPr>
        <w:t xml:space="preserve"> scores in each cycle</w:t>
      </w:r>
      <w:r w:rsidR="0090445F">
        <w:rPr>
          <w:color w:val="212121"/>
        </w:rPr>
        <w:t xml:space="preserve"> but</w:t>
      </w:r>
      <w:r w:rsidR="0090445F" w:rsidRPr="003A076B">
        <w:rPr>
          <w:color w:val="212121"/>
        </w:rPr>
        <w:t xml:space="preserve"> the improvement achieved from student</w:t>
      </w:r>
      <w:r w:rsidR="0090445F">
        <w:rPr>
          <w:color w:val="212121"/>
        </w:rPr>
        <w:t>s’ vocabulary learning outcomes using the</w:t>
      </w:r>
      <w:r w:rsidR="0090445F" w:rsidRPr="003A076B">
        <w:rPr>
          <w:color w:val="212121"/>
        </w:rPr>
        <w:t xml:space="preserve"> </w:t>
      </w:r>
      <w:r w:rsidR="0090445F" w:rsidRPr="003A076B">
        <w:rPr>
          <w:i/>
          <w:color w:val="212121"/>
        </w:rPr>
        <w:t>Word Wall Method</w:t>
      </w:r>
      <w:r w:rsidR="0090445F" w:rsidRPr="003A076B">
        <w:rPr>
          <w:color w:val="212121"/>
        </w:rPr>
        <w:t xml:space="preserve"> </w:t>
      </w:r>
      <w:r w:rsidR="00243B2A">
        <w:rPr>
          <w:color w:val="212121"/>
        </w:rPr>
        <w:t>was still</w:t>
      </w:r>
      <w:r w:rsidR="0090445F" w:rsidRPr="003A076B">
        <w:rPr>
          <w:color w:val="212121"/>
        </w:rPr>
        <w:t xml:space="preserve"> not able t</w:t>
      </w:r>
      <w:r w:rsidR="0090445F">
        <w:rPr>
          <w:color w:val="212121"/>
        </w:rPr>
        <w:t>o make the score reach</w:t>
      </w:r>
      <w:r w:rsidR="00243B2A">
        <w:rPr>
          <w:color w:val="212121"/>
        </w:rPr>
        <w:t>ed</w:t>
      </w:r>
      <w:r w:rsidR="0090445F">
        <w:rPr>
          <w:color w:val="212121"/>
        </w:rPr>
        <w:t xml:space="preserve"> the</w:t>
      </w:r>
      <w:r w:rsidR="0090445F" w:rsidRPr="003A076B">
        <w:rPr>
          <w:color w:val="212121"/>
        </w:rPr>
        <w:t xml:space="preserve"> MCC</w:t>
      </w:r>
      <w:r w:rsidR="0090445F">
        <w:rPr>
          <w:color w:val="212121"/>
        </w:rPr>
        <w:t xml:space="preserve"> score that had</w:t>
      </w:r>
      <w:r w:rsidR="0090445F" w:rsidRPr="003A076B">
        <w:rPr>
          <w:color w:val="212121"/>
        </w:rPr>
        <w:t xml:space="preserve"> been determined that is 75. </w:t>
      </w:r>
      <w:r w:rsidR="0090445F">
        <w:rPr>
          <w:color w:val="212121"/>
        </w:rPr>
        <w:t xml:space="preserve">The </w:t>
      </w:r>
      <w:r w:rsidR="0090445F" w:rsidRPr="003A076B">
        <w:rPr>
          <w:color w:val="212121"/>
        </w:rPr>
        <w:t>average student</w:t>
      </w:r>
      <w:r w:rsidR="0090445F">
        <w:rPr>
          <w:color w:val="212121"/>
        </w:rPr>
        <w:t xml:space="preserve">s’ scores only 68.25. </w:t>
      </w:r>
      <w:r w:rsidR="00243B2A">
        <w:rPr>
          <w:color w:val="212121"/>
        </w:rPr>
        <w:t>It</w:t>
      </w:r>
      <w:r w:rsidR="0090445F" w:rsidRPr="003A076B">
        <w:rPr>
          <w:color w:val="212121"/>
        </w:rPr>
        <w:t xml:space="preserve"> means that this rese</w:t>
      </w:r>
      <w:r w:rsidR="00243B2A">
        <w:rPr>
          <w:color w:val="212121"/>
        </w:rPr>
        <w:t>arch had</w:t>
      </w:r>
      <w:r w:rsidR="0090445F">
        <w:rPr>
          <w:color w:val="212121"/>
        </w:rPr>
        <w:t xml:space="preserve"> not been able to complete</w:t>
      </w:r>
      <w:r w:rsidR="0090445F" w:rsidRPr="003A076B">
        <w:rPr>
          <w:color w:val="212121"/>
        </w:rPr>
        <w:t xml:space="preserve"> the students</w:t>
      </w:r>
      <w:r w:rsidR="0090445F">
        <w:rPr>
          <w:color w:val="212121"/>
        </w:rPr>
        <w:t>’</w:t>
      </w:r>
      <w:r w:rsidR="0090445F" w:rsidRPr="003A076B">
        <w:rPr>
          <w:color w:val="212121"/>
        </w:rPr>
        <w:t xml:space="preserve"> score based on </w:t>
      </w:r>
      <w:r w:rsidR="0090445F">
        <w:rPr>
          <w:color w:val="212121"/>
        </w:rPr>
        <w:t xml:space="preserve">the </w:t>
      </w:r>
      <w:r w:rsidR="0090445F" w:rsidRPr="003A076B">
        <w:rPr>
          <w:color w:val="212121"/>
        </w:rPr>
        <w:t xml:space="preserve">MCC score as </w:t>
      </w:r>
      <w:r w:rsidR="0090445F">
        <w:rPr>
          <w:color w:val="212121"/>
        </w:rPr>
        <w:t>expected in previous planning.</w:t>
      </w:r>
    </w:p>
    <w:p w:rsidR="00CB79F5" w:rsidRPr="00792793" w:rsidRDefault="00CB79F5" w:rsidP="0090445F">
      <w:pPr>
        <w:rPr>
          <w:b/>
          <w:sz w:val="18"/>
        </w:rPr>
      </w:pPr>
    </w:p>
    <w:p w:rsidR="0090445F" w:rsidRDefault="00437E02" w:rsidP="0090445F">
      <w:pPr>
        <w:rPr>
          <w:b/>
        </w:rPr>
      </w:pPr>
      <w:r w:rsidRPr="003471E6">
        <w:rPr>
          <w:b/>
        </w:rPr>
        <w:t>References</w:t>
      </w:r>
    </w:p>
    <w:p w:rsidR="00437E02" w:rsidRPr="005E7973" w:rsidRDefault="00437E02" w:rsidP="0090445F">
      <w:pPr>
        <w:rPr>
          <w:b/>
          <w:sz w:val="16"/>
        </w:rPr>
      </w:pPr>
    </w:p>
    <w:p w:rsidR="00DC4A67" w:rsidRPr="00DC4A67" w:rsidRDefault="00DC4A67" w:rsidP="00DC4A67">
      <w:pPr>
        <w:pStyle w:val="Default"/>
        <w:numPr>
          <w:ilvl w:val="0"/>
          <w:numId w:val="13"/>
        </w:numPr>
        <w:ind w:left="426" w:hanging="142"/>
        <w:jc w:val="both"/>
        <w:rPr>
          <w:rFonts w:eastAsia="Times New Roman"/>
          <w:color w:val="auto"/>
        </w:rPr>
      </w:pPr>
      <w:r w:rsidRPr="00DC4A67">
        <w:rPr>
          <w:shd w:val="clear" w:color="auto" w:fill="FFFFFF"/>
        </w:rPr>
        <w:t>Anuthama, B. (1). Strategies for Teaching Vocabulary. </w:t>
      </w:r>
      <w:r w:rsidRPr="00DC4A67">
        <w:rPr>
          <w:i/>
          <w:iCs/>
          <w:shd w:val="clear" w:color="auto" w:fill="FFFFFF"/>
        </w:rPr>
        <w:t>Journal of NELTA</w:t>
      </w:r>
      <w:r w:rsidRPr="00DC4A67">
        <w:rPr>
          <w:shd w:val="clear" w:color="auto" w:fill="FFFFFF"/>
        </w:rPr>
        <w:t>, </w:t>
      </w:r>
      <w:r w:rsidRPr="00DC4A67">
        <w:rPr>
          <w:i/>
          <w:iCs/>
          <w:shd w:val="clear" w:color="auto" w:fill="FFFFFF"/>
        </w:rPr>
        <w:t>15</w:t>
      </w:r>
      <w:r>
        <w:rPr>
          <w:shd w:val="clear" w:color="auto" w:fill="FFFFFF"/>
        </w:rPr>
        <w:t xml:space="preserve">(1-2), </w:t>
      </w:r>
      <w:r w:rsidRPr="00DC4A67">
        <w:rPr>
          <w:shd w:val="clear" w:color="auto" w:fill="FFFFFF"/>
        </w:rPr>
        <w:t xml:space="preserve">10-15. </w:t>
      </w:r>
      <w:hyperlink r:id="rId15" w:history="1">
        <w:r w:rsidR="0080197E" w:rsidRPr="00832E3B">
          <w:rPr>
            <w:rStyle w:val="Hyperlink"/>
            <w:color w:val="auto"/>
            <w:shd w:val="clear" w:color="auto" w:fill="FFFFFF"/>
          </w:rPr>
          <w:t>https://doi.org/10.3126/nelta.v15i1-2.4603 accessed on April 2</w:t>
        </w:r>
      </w:hyperlink>
      <w:r w:rsidRPr="00832E3B">
        <w:rPr>
          <w:color w:val="auto"/>
          <w:shd w:val="clear" w:color="auto" w:fill="FFFFFF"/>
        </w:rPr>
        <w:t>,</w:t>
      </w:r>
      <w:r w:rsidRPr="00DC4A67">
        <w:rPr>
          <w:color w:val="auto"/>
          <w:shd w:val="clear" w:color="auto" w:fill="FFFFFF"/>
        </w:rPr>
        <w:t xml:space="preserve"> 2019.</w:t>
      </w:r>
    </w:p>
    <w:p w:rsidR="0030639B" w:rsidRPr="0080197E" w:rsidRDefault="0080197E" w:rsidP="0030639B">
      <w:pPr>
        <w:pStyle w:val="Default"/>
        <w:numPr>
          <w:ilvl w:val="0"/>
          <w:numId w:val="13"/>
        </w:numPr>
        <w:ind w:left="426" w:hanging="142"/>
        <w:jc w:val="both"/>
        <w:rPr>
          <w:rFonts w:eastAsia="Times New Roman"/>
          <w:color w:val="auto"/>
        </w:rPr>
      </w:pPr>
      <w:r>
        <w:t xml:space="preserve">Nugroho, S.Y., at all (2012) Journal English Education. Vol 1. No. 1. </w:t>
      </w:r>
      <w:hyperlink r:id="rId16" w:history="1">
        <w:r w:rsidRPr="0080197E">
          <w:rPr>
            <w:rStyle w:val="Hyperlink"/>
            <w:color w:val="auto"/>
          </w:rPr>
          <w:t>http://www.jurnal.fkip.uns.ac.id/index.php/bhs_inggris/article/view/1240/833</w:t>
        </w:r>
      </w:hyperlink>
      <w:r>
        <w:rPr>
          <w:color w:val="auto"/>
        </w:rPr>
        <w:t xml:space="preserve"> accessed on April 4, 2019.</w:t>
      </w:r>
    </w:p>
    <w:p w:rsidR="0030639B" w:rsidRPr="0030639B" w:rsidRDefault="0030639B" w:rsidP="0030639B">
      <w:pPr>
        <w:pStyle w:val="Default"/>
        <w:ind w:left="426"/>
        <w:jc w:val="both"/>
        <w:rPr>
          <w:rFonts w:eastAsia="Times New Roman"/>
          <w:sz w:val="6"/>
        </w:rPr>
      </w:pPr>
    </w:p>
    <w:p w:rsidR="00A43399" w:rsidRDefault="00A43399" w:rsidP="0030639B">
      <w:pPr>
        <w:pStyle w:val="Default"/>
        <w:numPr>
          <w:ilvl w:val="0"/>
          <w:numId w:val="13"/>
        </w:numPr>
        <w:ind w:left="426" w:hanging="142"/>
        <w:jc w:val="both"/>
        <w:rPr>
          <w:rFonts w:eastAsia="Times New Roman"/>
        </w:rPr>
      </w:pPr>
      <w:r w:rsidRPr="00C55BB9">
        <w:rPr>
          <w:rFonts w:eastAsia="Times New Roman"/>
        </w:rPr>
        <w:t xml:space="preserve">Muttahidah, Neaty. </w:t>
      </w:r>
      <w:r>
        <w:rPr>
          <w:rFonts w:eastAsia="Times New Roman"/>
        </w:rPr>
        <w:t>(</w:t>
      </w:r>
      <w:r w:rsidRPr="00C55BB9">
        <w:rPr>
          <w:rFonts w:eastAsia="Times New Roman"/>
        </w:rPr>
        <w:t>2011</w:t>
      </w:r>
      <w:r>
        <w:rPr>
          <w:rFonts w:eastAsia="Times New Roman"/>
        </w:rPr>
        <w:t>)</w:t>
      </w:r>
      <w:r w:rsidRPr="00C55BB9">
        <w:rPr>
          <w:rFonts w:eastAsia="Times New Roman"/>
        </w:rPr>
        <w:t xml:space="preserve">. Improving students’ vocabulary trhough vocabulary card (A Classroom action research in the first year of Mts Nurul Falah, Ciputat). </w:t>
      </w:r>
      <w:r w:rsidR="00940466">
        <w:rPr>
          <w:rFonts w:eastAsia="Times New Roman"/>
          <w:i/>
        </w:rPr>
        <w:t>Thesis</w:t>
      </w:r>
      <w:r w:rsidRPr="00C55BB9">
        <w:rPr>
          <w:rFonts w:eastAsia="Times New Roman"/>
        </w:rPr>
        <w:t>. Published on</w:t>
      </w:r>
      <w:r>
        <w:rPr>
          <w:rFonts w:eastAsia="Times New Roman"/>
        </w:rPr>
        <w:t xml:space="preserve"> May 24, 2013</w:t>
      </w:r>
      <w:r w:rsidRPr="00C55BB9">
        <w:rPr>
          <w:rFonts w:eastAsia="Times New Roman"/>
        </w:rPr>
        <w:t>. Department of English Education, The Faculty of Tarbiyah and Teacher’s Training, Syarif Hidayatullah State Islamic University Jakarta.</w:t>
      </w:r>
    </w:p>
    <w:p w:rsidR="0030639B" w:rsidRPr="0030639B" w:rsidRDefault="0030639B" w:rsidP="0030639B">
      <w:pPr>
        <w:pStyle w:val="Default"/>
        <w:ind w:left="426"/>
        <w:jc w:val="both"/>
        <w:rPr>
          <w:rFonts w:eastAsia="Times New Roman"/>
          <w:sz w:val="6"/>
        </w:rPr>
      </w:pPr>
    </w:p>
    <w:p w:rsidR="0030639B" w:rsidRPr="0030639B" w:rsidRDefault="0090445F" w:rsidP="0030639B">
      <w:pPr>
        <w:pStyle w:val="Default"/>
        <w:numPr>
          <w:ilvl w:val="0"/>
          <w:numId w:val="13"/>
        </w:numPr>
        <w:ind w:left="426" w:hanging="142"/>
        <w:jc w:val="both"/>
        <w:rPr>
          <w:rFonts w:eastAsia="Times New Roman"/>
        </w:rPr>
      </w:pPr>
      <w:r w:rsidRPr="0030639B">
        <w:rPr>
          <w:lang w:val="id-ID"/>
        </w:rPr>
        <w:t xml:space="preserve">Umami, Amin. </w:t>
      </w:r>
      <w:r w:rsidR="00246A6E">
        <w:t>(</w:t>
      </w:r>
      <w:r w:rsidRPr="0030639B">
        <w:rPr>
          <w:lang w:val="id-ID"/>
        </w:rPr>
        <w:t>2013</w:t>
      </w:r>
      <w:r w:rsidR="00246A6E">
        <w:t>)</w:t>
      </w:r>
      <w:r w:rsidRPr="0030639B">
        <w:rPr>
          <w:lang w:val="id-ID"/>
        </w:rPr>
        <w:t xml:space="preserve">. The Effect of Word Wall on The Reading Fluency of Tenth Grade Students in SMK Assydiqi in the 2012/2013 Academic Years. </w:t>
      </w:r>
      <w:r w:rsidRPr="0030639B">
        <w:rPr>
          <w:i/>
          <w:lang w:val="id-ID"/>
        </w:rPr>
        <w:t>Thesis</w:t>
      </w:r>
      <w:r w:rsidRPr="0030639B">
        <w:rPr>
          <w:lang w:val="id-ID"/>
        </w:rPr>
        <w:t xml:space="preserve">. </w:t>
      </w:r>
      <w:r>
        <w:t>The English Language Education,   Faculty of teacher Training and Education Langua</w:t>
      </w:r>
      <w:r w:rsidR="00246A6E">
        <w:t xml:space="preserve">ge and Art Education Departmen, </w:t>
      </w:r>
      <w:r>
        <w:t>Muhammadiyah University of Jember</w:t>
      </w:r>
      <w:r w:rsidRPr="0030639B">
        <w:rPr>
          <w:lang w:val="id-ID"/>
        </w:rPr>
        <w:t>.</w:t>
      </w:r>
    </w:p>
    <w:p w:rsidR="0030639B" w:rsidRPr="0030639B" w:rsidRDefault="0030639B" w:rsidP="0030639B">
      <w:pPr>
        <w:pStyle w:val="Default"/>
        <w:ind w:left="426"/>
        <w:jc w:val="both"/>
        <w:rPr>
          <w:rFonts w:eastAsia="Times New Roman"/>
          <w:sz w:val="6"/>
        </w:rPr>
      </w:pPr>
    </w:p>
    <w:p w:rsidR="0059240A" w:rsidRPr="00F33CE5" w:rsidRDefault="0059240A" w:rsidP="0090445F">
      <w:pPr>
        <w:jc w:val="both"/>
      </w:pPr>
    </w:p>
    <w:p w:rsidR="002E12B7" w:rsidRDefault="002E12B7" w:rsidP="00E4231E">
      <w:pPr>
        <w:rPr>
          <w:b/>
        </w:rPr>
      </w:pPr>
    </w:p>
    <w:p w:rsidR="002E12B7" w:rsidRDefault="002E12B7" w:rsidP="00E4231E">
      <w:pPr>
        <w:rPr>
          <w:b/>
        </w:rPr>
      </w:pPr>
    </w:p>
    <w:p w:rsidR="002E12B7" w:rsidRDefault="002E12B7" w:rsidP="00E4231E">
      <w:pPr>
        <w:rPr>
          <w:b/>
        </w:rPr>
      </w:pPr>
    </w:p>
    <w:p w:rsidR="002E12B7" w:rsidRDefault="002E12B7" w:rsidP="00E4231E">
      <w:pPr>
        <w:rPr>
          <w:b/>
        </w:rPr>
      </w:pPr>
    </w:p>
    <w:p w:rsidR="00620B95" w:rsidRDefault="00620B95" w:rsidP="00E4231E">
      <w:pPr>
        <w:rPr>
          <w:b/>
        </w:rPr>
      </w:pPr>
    </w:p>
    <w:p w:rsidR="00620B95" w:rsidRDefault="00620B95" w:rsidP="00E4231E">
      <w:pPr>
        <w:rPr>
          <w:b/>
        </w:rPr>
      </w:pPr>
    </w:p>
    <w:p w:rsidR="004A367E" w:rsidRPr="004A367E" w:rsidRDefault="004A367E" w:rsidP="00E4231E">
      <w:pPr>
        <w:rPr>
          <w:b/>
        </w:rPr>
      </w:pPr>
      <w:r w:rsidRPr="004A367E">
        <w:rPr>
          <w:b/>
        </w:rPr>
        <w:lastRenderedPageBreak/>
        <w:t xml:space="preserve">Curriculum Vitae </w:t>
      </w:r>
    </w:p>
    <w:p w:rsidR="00E4231E" w:rsidRDefault="004A367E" w:rsidP="00E4231E">
      <w:r>
        <w:t xml:space="preserve"> </w:t>
      </w:r>
    </w:p>
    <w:p w:rsidR="004A367E" w:rsidRDefault="004A367E" w:rsidP="004A367E">
      <w:pPr>
        <w:jc w:val="both"/>
      </w:pPr>
      <w:r>
        <w:rPr>
          <w:noProof/>
        </w:rPr>
        <w:drawing>
          <wp:anchor distT="0" distB="0" distL="114300" distR="114300" simplePos="0" relativeHeight="251661312" behindDoc="0" locked="0" layoutInCell="1" allowOverlap="1">
            <wp:simplePos x="0" y="0"/>
            <wp:positionH relativeFrom="column">
              <wp:posOffset>-33655</wp:posOffset>
            </wp:positionH>
            <wp:positionV relativeFrom="paragraph">
              <wp:posOffset>74930</wp:posOffset>
            </wp:positionV>
            <wp:extent cx="1012190" cy="1078230"/>
            <wp:effectExtent l="19050" t="0" r="0" b="0"/>
            <wp:wrapSquare wrapText="bothSides"/>
            <wp:docPr id="5" name="Picture 1" descr="C:\Users\Win~8\AppData\Local\Microsoft\Windows\Temporary Internet Files\Content.Word\IMG_20150810_102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8\AppData\Local\Microsoft\Windows\Temporary Internet Files\Content.Word\IMG_20150810_102200.jpg"/>
                    <pic:cNvPicPr>
                      <a:picLocks noChangeAspect="1" noChangeArrowheads="1"/>
                    </pic:cNvPicPr>
                  </pic:nvPicPr>
                  <pic:blipFill>
                    <a:blip r:embed="rId17">
                      <a:lum bright="-10000"/>
                    </a:blip>
                    <a:srcRect/>
                    <a:stretch>
                      <a:fillRect/>
                    </a:stretch>
                  </pic:blipFill>
                  <pic:spPr bwMode="auto">
                    <a:xfrm>
                      <a:off x="0" y="0"/>
                      <a:ext cx="1012190" cy="1078230"/>
                    </a:xfrm>
                    <a:prstGeom prst="rect">
                      <a:avLst/>
                    </a:prstGeom>
                    <a:noFill/>
                    <a:ln w="9525">
                      <a:noFill/>
                      <a:miter lim="800000"/>
                      <a:headEnd/>
                      <a:tailEnd/>
                    </a:ln>
                  </pic:spPr>
                </pic:pic>
              </a:graphicData>
            </a:graphic>
          </wp:anchor>
        </w:drawing>
      </w:r>
      <w:r w:rsidRPr="00EB5F4F">
        <w:t>The researcher, Sya</w:t>
      </w:r>
      <w:r>
        <w:t>hban Mada Ali was born on March 22</w:t>
      </w:r>
      <w:r>
        <w:rPr>
          <w:vertAlign w:val="superscript"/>
        </w:rPr>
        <w:t>nd</w:t>
      </w:r>
      <w:r>
        <w:t>,</w:t>
      </w:r>
      <w:r w:rsidRPr="00EB5F4F">
        <w:t xml:space="preserve"> 1988 in Enrekang. </w:t>
      </w:r>
      <w:r w:rsidR="0051055F">
        <w:t>He was the fourth child of eight siblings that was born from the couple Muh. Rum Mada Ali and Hafida Sagga. He has been married since 2016 and now possesses a son.</w:t>
      </w:r>
      <w:r>
        <w:t xml:space="preserve"> </w:t>
      </w:r>
    </w:p>
    <w:p w:rsidR="004A367E" w:rsidRDefault="004A367E" w:rsidP="004A367E">
      <w:pPr>
        <w:ind w:firstLine="720"/>
        <w:jc w:val="both"/>
      </w:pPr>
      <w:r>
        <w:lastRenderedPageBreak/>
        <w:t>In 2006 He was accepted and continued his study in English Department of Tarbiyah and Teaching Faculty of UIN Alauddin Makassar. In 2010 he was successes to get his degree (S.Pd). In 2013, he was admitted as a student of English Education Study</w:t>
      </w:r>
      <w:r w:rsidRPr="001A740A">
        <w:t xml:space="preserve"> Program</w:t>
      </w:r>
      <w:r>
        <w:t xml:space="preserve"> of Graduate Program State University of Makassar and finished it in 2015. </w:t>
      </w:r>
    </w:p>
    <w:p w:rsidR="00D22329" w:rsidRPr="00B91D37" w:rsidRDefault="004A367E" w:rsidP="00B91D37">
      <w:pPr>
        <w:ind w:firstLine="720"/>
        <w:jc w:val="both"/>
        <w:sectPr w:rsidR="00D22329" w:rsidRPr="00B91D37" w:rsidSect="00AA6CD4">
          <w:type w:val="continuous"/>
          <w:pgSz w:w="11907" w:h="16840" w:code="9"/>
          <w:pgMar w:top="1699" w:right="1138" w:bottom="1138" w:left="1699" w:header="850" w:footer="454" w:gutter="0"/>
          <w:cols w:num="2" w:space="567"/>
          <w:docGrid w:linePitch="360"/>
        </w:sectPr>
      </w:pPr>
      <w:r>
        <w:t>He is a lecturer</w:t>
      </w:r>
      <w:r w:rsidR="000C6763">
        <w:t xml:space="preserve"> of English Education and Teaching Training Faculty</w:t>
      </w:r>
      <w:r>
        <w:t xml:space="preserve"> at Tomakaka</w:t>
      </w:r>
      <w:r w:rsidR="000C6763">
        <w:t xml:space="preserve"> University of West Sulawesi since 2017 until now.  </w:t>
      </w:r>
    </w:p>
    <w:p w:rsidR="006507CE" w:rsidRPr="00D22329" w:rsidRDefault="006507CE" w:rsidP="001F3F81">
      <w:pPr>
        <w:spacing w:before="120" w:after="120"/>
        <w:jc w:val="both"/>
        <w:rPr>
          <w:rFonts w:asciiTheme="minorHAnsi" w:hAnsiTheme="minorHAnsi"/>
        </w:rPr>
      </w:pPr>
    </w:p>
    <w:sectPr w:rsidR="006507CE" w:rsidRPr="00D22329" w:rsidSect="00BE4B81">
      <w:type w:val="continuous"/>
      <w:pgSz w:w="11907" w:h="16840" w:code="9"/>
      <w:pgMar w:top="1701" w:right="1134" w:bottom="1134" w:left="1701"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5701" w:rsidRDefault="002B5701">
      <w:r>
        <w:separator/>
      </w:r>
    </w:p>
    <w:p w:rsidR="002B5701" w:rsidRDefault="002B5701"/>
  </w:endnote>
  <w:endnote w:type="continuationSeparator" w:id="1">
    <w:p w:rsidR="002B5701" w:rsidRDefault="002B5701">
      <w:r>
        <w:continuationSeparator/>
      </w:r>
    </w:p>
    <w:p w:rsidR="002B5701" w:rsidRDefault="002B570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E3B" w:rsidRPr="004A29DF" w:rsidRDefault="00832E3B" w:rsidP="00D5689A">
    <w:pPr>
      <w:pStyle w:val="Footer"/>
      <w:jc w:val="center"/>
      <w:rPr>
        <w:i/>
        <w:iCs/>
        <w:sz w:val="22"/>
      </w:rPr>
    </w:pPr>
    <w:r w:rsidRPr="004A29DF">
      <w:rPr>
        <w:rFonts w:ascii="Cambria" w:hAnsi="Cambria"/>
        <w:i/>
        <w:iCs/>
        <w:sz w:val="18"/>
        <w:szCs w:val="22"/>
        <w:lang w:val="id-ID"/>
      </w:rPr>
      <w:t>Copyright © 201</w:t>
    </w:r>
    <w:r w:rsidRPr="004A29DF">
      <w:rPr>
        <w:rFonts w:ascii="Cambria" w:hAnsi="Cambria"/>
        <w:i/>
        <w:iCs/>
        <w:sz w:val="18"/>
        <w:szCs w:val="22"/>
      </w:rPr>
      <w:t>8</w:t>
    </w:r>
    <w:r w:rsidRPr="004A29DF">
      <w:rPr>
        <w:rFonts w:ascii="Cambria" w:hAnsi="Cambria"/>
        <w:i/>
        <w:iCs/>
        <w:sz w:val="18"/>
        <w:szCs w:val="22"/>
        <w:lang w:val="id-ID"/>
      </w:rPr>
      <w:t xml:space="preserve"> Edumaspul - Jurnal Pendidikan (ISSN 2548-8201 (cetak); (ISSN 2580-0469 (online)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E3B" w:rsidRPr="004A29DF" w:rsidRDefault="00832E3B" w:rsidP="00D5689A">
    <w:pPr>
      <w:pStyle w:val="Footer"/>
      <w:jc w:val="center"/>
      <w:rPr>
        <w:b/>
        <w:bCs/>
        <w:sz w:val="22"/>
      </w:rPr>
    </w:pPr>
    <w:r w:rsidRPr="004A29DF">
      <w:rPr>
        <w:rFonts w:ascii="Cambria" w:hAnsi="Cambria"/>
        <w:b/>
        <w:bCs/>
        <w:sz w:val="18"/>
        <w:szCs w:val="22"/>
        <w:lang w:val="id-ID"/>
      </w:rPr>
      <w:t>Copyright © 201</w:t>
    </w:r>
    <w:r w:rsidRPr="004A29DF">
      <w:rPr>
        <w:rFonts w:ascii="Cambria" w:hAnsi="Cambria"/>
        <w:b/>
        <w:bCs/>
        <w:sz w:val="18"/>
        <w:szCs w:val="22"/>
      </w:rPr>
      <w:t>8</w:t>
    </w:r>
    <w:r w:rsidRPr="004A29DF">
      <w:rPr>
        <w:rFonts w:ascii="Cambria" w:hAnsi="Cambria"/>
        <w:b/>
        <w:bCs/>
        <w:sz w:val="18"/>
        <w:szCs w:val="22"/>
        <w:lang w:val="id-ID"/>
      </w:rPr>
      <w:t xml:space="preserve"> Edumaspul - Jurnal Pendidikan (ISSN 2548-8201 (cetak); (ISSN 2580-0469 (online)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E3B" w:rsidRPr="004A29DF" w:rsidRDefault="00832E3B" w:rsidP="0029228E">
    <w:pPr>
      <w:pStyle w:val="Footer"/>
      <w:rPr>
        <w:i/>
        <w:iCs/>
        <w:sz w:val="22"/>
      </w:rPr>
    </w:pPr>
    <w:r w:rsidRPr="004A29DF">
      <w:rPr>
        <w:rFonts w:ascii="Cambria" w:hAnsi="Cambria"/>
        <w:i/>
        <w:iCs/>
        <w:sz w:val="18"/>
        <w:szCs w:val="22"/>
        <w:lang w:val="id-ID"/>
      </w:rPr>
      <w:t>Copyright © 201</w:t>
    </w:r>
    <w:r w:rsidRPr="004A29DF">
      <w:rPr>
        <w:rFonts w:ascii="Cambria" w:hAnsi="Cambria"/>
        <w:i/>
        <w:iCs/>
        <w:sz w:val="18"/>
        <w:szCs w:val="22"/>
      </w:rPr>
      <w:t>8</w:t>
    </w:r>
    <w:r w:rsidRPr="004A29DF">
      <w:rPr>
        <w:rFonts w:ascii="Cambria" w:hAnsi="Cambria"/>
        <w:i/>
        <w:iCs/>
        <w:sz w:val="18"/>
        <w:szCs w:val="22"/>
        <w:lang w:val="id-ID"/>
      </w:rPr>
      <w:t xml:space="preserve"> Edumaspul - Jurnal Pendidikan (ISSN 2548-8201 (cetak); (ISSN 2580-0469 (online)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5701" w:rsidRDefault="002B5701">
      <w:r>
        <w:separator/>
      </w:r>
    </w:p>
    <w:p w:rsidR="002B5701" w:rsidRDefault="002B5701"/>
  </w:footnote>
  <w:footnote w:type="continuationSeparator" w:id="1">
    <w:p w:rsidR="002B5701" w:rsidRDefault="002B5701">
      <w:r>
        <w:continuationSeparator/>
      </w:r>
    </w:p>
    <w:p w:rsidR="002B5701" w:rsidRDefault="002B570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E3B" w:rsidRPr="00240E45" w:rsidRDefault="00832E3B" w:rsidP="0029228E">
    <w:pPr>
      <w:pStyle w:val="Header"/>
      <w:ind w:right="-290"/>
      <w:jc w:val="right"/>
      <w:rPr>
        <w:rFonts w:ascii="Cambria" w:hAnsi="Cambria"/>
        <w:b/>
        <w:sz w:val="20"/>
        <w:szCs w:val="22"/>
        <w:lang w:val="id-ID"/>
      </w:rPr>
    </w:pPr>
    <w:r w:rsidRPr="00240E45">
      <w:rPr>
        <w:rFonts w:ascii="Cambria" w:hAnsi="Cambria"/>
        <w:b/>
        <w:sz w:val="20"/>
        <w:szCs w:val="22"/>
        <w:lang w:val="id-ID"/>
      </w:rPr>
      <w:t xml:space="preserve">Jurnal </w:t>
    </w:r>
    <w:r w:rsidRPr="00240E45">
      <w:rPr>
        <w:rFonts w:ascii="Cambria" w:hAnsi="Cambria"/>
        <w:b/>
        <w:sz w:val="20"/>
        <w:szCs w:val="22"/>
      </w:rPr>
      <w:t>Edumaspul</w:t>
    </w:r>
    <w:r w:rsidRPr="00240E45">
      <w:rPr>
        <w:rFonts w:ascii="Cambria" w:hAnsi="Cambria"/>
        <w:b/>
        <w:sz w:val="20"/>
        <w:szCs w:val="22"/>
        <w:lang w:val="id-ID"/>
      </w:rPr>
      <w:t xml:space="preserve">, </w:t>
    </w:r>
    <w:r w:rsidR="00B91D37">
      <w:rPr>
        <w:rFonts w:ascii="Cambria" w:hAnsi="Cambria"/>
        <w:b/>
        <w:sz w:val="20"/>
        <w:szCs w:val="22"/>
      </w:rPr>
      <w:t>3</w:t>
    </w:r>
    <w:r w:rsidRPr="00240E45">
      <w:rPr>
        <w:rFonts w:ascii="Cambria" w:hAnsi="Cambria"/>
        <w:b/>
        <w:sz w:val="20"/>
        <w:szCs w:val="22"/>
        <w:lang w:val="id-ID"/>
      </w:rPr>
      <w:t>(</w:t>
    </w:r>
    <w:r w:rsidR="00B91D37">
      <w:rPr>
        <w:rFonts w:ascii="Cambria" w:hAnsi="Cambria"/>
        <w:b/>
        <w:sz w:val="20"/>
        <w:szCs w:val="22"/>
      </w:rPr>
      <w:t>1</w:t>
    </w:r>
    <w:r w:rsidRPr="00240E45">
      <w:rPr>
        <w:rFonts w:ascii="Cambria" w:hAnsi="Cambria"/>
        <w:b/>
        <w:sz w:val="20"/>
        <w:szCs w:val="22"/>
        <w:lang w:val="id-ID"/>
      </w:rPr>
      <w:t xml:space="preserve">), </w:t>
    </w:r>
    <w:r>
      <w:rPr>
        <w:rFonts w:ascii="Cambria" w:hAnsi="Cambria"/>
        <w:b/>
        <w:sz w:val="20"/>
        <w:szCs w:val="22"/>
      </w:rPr>
      <w:t>Year</w:t>
    </w:r>
    <w:r w:rsidR="00B91D37">
      <w:rPr>
        <w:rFonts w:ascii="Cambria" w:hAnsi="Cambria"/>
        <w:b/>
        <w:sz w:val="20"/>
        <w:szCs w:val="22"/>
      </w:rPr>
      <w:t>2019</w:t>
    </w:r>
    <w:r w:rsidRPr="00240E45">
      <w:rPr>
        <w:rFonts w:ascii="Cambria" w:hAnsi="Cambria"/>
        <w:b/>
        <w:sz w:val="20"/>
        <w:szCs w:val="22"/>
        <w:lang w:val="id-ID"/>
      </w:rPr>
      <w:t xml:space="preserve"> - </w:t>
    </w:r>
    <w:r w:rsidR="003E6D4D" w:rsidRPr="00240E45">
      <w:rPr>
        <w:rFonts w:ascii="Cambria" w:hAnsi="Cambria"/>
        <w:b/>
        <w:sz w:val="20"/>
        <w:szCs w:val="22"/>
      </w:rPr>
      <w:fldChar w:fldCharType="begin"/>
    </w:r>
    <w:r w:rsidRPr="00591C3B">
      <w:rPr>
        <w:rFonts w:ascii="Cambria" w:hAnsi="Cambria"/>
        <w:b/>
        <w:sz w:val="20"/>
        <w:szCs w:val="22"/>
      </w:rPr>
      <w:instrText xml:space="preserve"> PAGE   \* MERGEFORMAT </w:instrText>
    </w:r>
    <w:r w:rsidR="003E6D4D" w:rsidRPr="00240E45">
      <w:rPr>
        <w:rFonts w:ascii="Cambria" w:hAnsi="Cambria"/>
        <w:b/>
        <w:sz w:val="20"/>
        <w:szCs w:val="22"/>
      </w:rPr>
      <w:fldChar w:fldCharType="separate"/>
    </w:r>
    <w:r w:rsidR="000D6ED0">
      <w:rPr>
        <w:rFonts w:ascii="Cambria" w:hAnsi="Cambria"/>
        <w:b/>
        <w:noProof/>
        <w:sz w:val="20"/>
        <w:szCs w:val="22"/>
      </w:rPr>
      <w:t>2</w:t>
    </w:r>
    <w:r w:rsidR="003E6D4D" w:rsidRPr="00240E45">
      <w:rPr>
        <w:rFonts w:ascii="Cambria" w:hAnsi="Cambria"/>
        <w:b/>
        <w:sz w:val="20"/>
        <w:szCs w:val="22"/>
      </w:rPr>
      <w:fldChar w:fldCharType="end"/>
    </w:r>
  </w:p>
  <w:p w:rsidR="00832E3B" w:rsidRPr="00240E45" w:rsidRDefault="00832E3B" w:rsidP="00743CF3">
    <w:pPr>
      <w:pStyle w:val="Header"/>
      <w:jc w:val="right"/>
      <w:rPr>
        <w:rFonts w:ascii="Cambria" w:hAnsi="Cambria"/>
        <w:sz w:val="20"/>
        <w:szCs w:val="22"/>
      </w:rPr>
    </w:pPr>
    <w:r>
      <w:rPr>
        <w:rFonts w:ascii="Cambria" w:hAnsi="Cambria"/>
        <w:sz w:val="20"/>
        <w:szCs w:val="22"/>
      </w:rPr>
      <w:t>(</w:t>
    </w:r>
    <w:r w:rsidR="00585F9D">
      <w:rPr>
        <w:rFonts w:ascii="Cambria" w:hAnsi="Cambria"/>
        <w:sz w:val="20"/>
        <w:szCs w:val="22"/>
      </w:rPr>
      <w:t>Syahban Mada Ali</w:t>
    </w:r>
    <w:r>
      <w:rPr>
        <w:rFonts w:ascii="Cambria" w:hAnsi="Cambria"/>
        <w:sz w:val="20"/>
        <w:szCs w:val="22"/>
      </w:rPr>
      <w:t>)</w:t>
    </w:r>
  </w:p>
  <w:p w:rsidR="00832E3B" w:rsidRPr="00B859C6" w:rsidRDefault="00832E3B" w:rsidP="00D5689A">
    <w:pPr>
      <w:pStyle w:val="Header"/>
      <w:jc w:val="center"/>
      <w:rPr>
        <w:rFonts w:ascii="Cambria" w:hAnsi="Cambria"/>
        <w:sz w:val="22"/>
        <w:szCs w:val="22"/>
        <w:lang w:val="id-ID"/>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E3B" w:rsidRPr="00240E45" w:rsidRDefault="00832E3B" w:rsidP="00591C3B">
    <w:pPr>
      <w:pStyle w:val="Header"/>
      <w:ind w:right="-290"/>
      <w:jc w:val="right"/>
      <w:rPr>
        <w:rFonts w:ascii="Cambria" w:hAnsi="Cambria"/>
        <w:b/>
        <w:sz w:val="20"/>
        <w:szCs w:val="22"/>
        <w:lang w:val="id-ID"/>
      </w:rPr>
    </w:pPr>
    <w:r w:rsidRPr="00240E45">
      <w:rPr>
        <w:rFonts w:ascii="Cambria" w:hAnsi="Cambria"/>
        <w:b/>
        <w:sz w:val="20"/>
        <w:szCs w:val="22"/>
        <w:lang w:val="id-ID"/>
      </w:rPr>
      <w:t xml:space="preserve">Jurnal </w:t>
    </w:r>
    <w:r w:rsidRPr="00240E45">
      <w:rPr>
        <w:rFonts w:ascii="Cambria" w:hAnsi="Cambria"/>
        <w:b/>
        <w:sz w:val="20"/>
        <w:szCs w:val="22"/>
      </w:rPr>
      <w:t>Edumaspul</w:t>
    </w:r>
    <w:r w:rsidRPr="00240E45">
      <w:rPr>
        <w:rFonts w:ascii="Cambria" w:hAnsi="Cambria"/>
        <w:b/>
        <w:sz w:val="20"/>
        <w:szCs w:val="22"/>
        <w:lang w:val="id-ID"/>
      </w:rPr>
      <w:t xml:space="preserve">, </w:t>
    </w:r>
    <w:r w:rsidR="00B91D37">
      <w:rPr>
        <w:rFonts w:ascii="Cambria" w:hAnsi="Cambria"/>
        <w:b/>
        <w:sz w:val="20"/>
        <w:szCs w:val="22"/>
      </w:rPr>
      <w:t>3</w:t>
    </w:r>
    <w:r w:rsidR="00B91D37" w:rsidRPr="00240E45">
      <w:rPr>
        <w:rFonts w:ascii="Cambria" w:hAnsi="Cambria"/>
        <w:b/>
        <w:sz w:val="20"/>
        <w:szCs w:val="22"/>
        <w:lang w:val="id-ID"/>
      </w:rPr>
      <w:t>(</w:t>
    </w:r>
    <w:r w:rsidR="00B91D37">
      <w:rPr>
        <w:rFonts w:ascii="Cambria" w:hAnsi="Cambria"/>
        <w:b/>
        <w:sz w:val="20"/>
        <w:szCs w:val="22"/>
      </w:rPr>
      <w:t>1</w:t>
    </w:r>
    <w:r w:rsidR="00B91D37" w:rsidRPr="00240E45">
      <w:rPr>
        <w:rFonts w:ascii="Cambria" w:hAnsi="Cambria"/>
        <w:b/>
        <w:sz w:val="20"/>
        <w:szCs w:val="22"/>
        <w:lang w:val="id-ID"/>
      </w:rPr>
      <w:t xml:space="preserve">), </w:t>
    </w:r>
    <w:r w:rsidR="00B91D37">
      <w:rPr>
        <w:rFonts w:ascii="Cambria" w:hAnsi="Cambria"/>
        <w:b/>
        <w:sz w:val="20"/>
        <w:szCs w:val="22"/>
      </w:rPr>
      <w:t>Year2019</w:t>
    </w:r>
    <w:r w:rsidR="00B91D37" w:rsidRPr="00240E45">
      <w:rPr>
        <w:rFonts w:ascii="Cambria" w:hAnsi="Cambria"/>
        <w:b/>
        <w:sz w:val="20"/>
        <w:szCs w:val="22"/>
        <w:lang w:val="id-ID"/>
      </w:rPr>
      <w:t xml:space="preserve"> </w:t>
    </w:r>
    <w:r w:rsidRPr="00240E45">
      <w:rPr>
        <w:rFonts w:ascii="Cambria" w:hAnsi="Cambria"/>
        <w:b/>
        <w:sz w:val="20"/>
        <w:szCs w:val="22"/>
        <w:lang w:val="id-ID"/>
      </w:rPr>
      <w:t xml:space="preserve">- </w:t>
    </w:r>
    <w:r w:rsidR="003E6D4D" w:rsidRPr="00240E45">
      <w:rPr>
        <w:rFonts w:ascii="Cambria" w:hAnsi="Cambria"/>
        <w:b/>
        <w:sz w:val="20"/>
        <w:szCs w:val="22"/>
      </w:rPr>
      <w:fldChar w:fldCharType="begin"/>
    </w:r>
    <w:r w:rsidRPr="00591C3B">
      <w:rPr>
        <w:rFonts w:ascii="Cambria" w:hAnsi="Cambria"/>
        <w:b/>
        <w:sz w:val="20"/>
        <w:szCs w:val="22"/>
      </w:rPr>
      <w:instrText xml:space="preserve"> PAGE   \* MERGEFORMAT </w:instrText>
    </w:r>
    <w:r w:rsidR="003E6D4D" w:rsidRPr="00240E45">
      <w:rPr>
        <w:rFonts w:ascii="Cambria" w:hAnsi="Cambria"/>
        <w:b/>
        <w:sz w:val="20"/>
        <w:szCs w:val="22"/>
      </w:rPr>
      <w:fldChar w:fldCharType="separate"/>
    </w:r>
    <w:r w:rsidR="000D6ED0">
      <w:rPr>
        <w:rFonts w:ascii="Cambria" w:hAnsi="Cambria"/>
        <w:b/>
        <w:noProof/>
        <w:sz w:val="20"/>
        <w:szCs w:val="22"/>
      </w:rPr>
      <w:t>7</w:t>
    </w:r>
    <w:r w:rsidR="003E6D4D" w:rsidRPr="00240E45">
      <w:rPr>
        <w:rFonts w:ascii="Cambria" w:hAnsi="Cambria"/>
        <w:b/>
        <w:sz w:val="20"/>
        <w:szCs w:val="22"/>
      </w:rPr>
      <w:fldChar w:fldCharType="end"/>
    </w:r>
  </w:p>
  <w:p w:rsidR="00832E3B" w:rsidRPr="00240E45" w:rsidRDefault="00832E3B" w:rsidP="00591C3B">
    <w:pPr>
      <w:pStyle w:val="Header"/>
      <w:jc w:val="right"/>
      <w:rPr>
        <w:rFonts w:ascii="Cambria" w:hAnsi="Cambria"/>
        <w:sz w:val="20"/>
        <w:szCs w:val="22"/>
      </w:rPr>
    </w:pPr>
    <w:r>
      <w:rPr>
        <w:rFonts w:ascii="Cambria" w:hAnsi="Cambria"/>
        <w:sz w:val="20"/>
        <w:szCs w:val="22"/>
      </w:rPr>
      <w:t>(Syahban Mada Ali &amp; Nurul Hasanah)</w:t>
    </w:r>
  </w:p>
  <w:p w:rsidR="00832E3B" w:rsidRPr="00591C3B" w:rsidRDefault="00832E3B" w:rsidP="00591C3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9286"/>
    </w:tblGrid>
    <w:tr w:rsidR="00832E3B" w:rsidTr="00F73E91">
      <w:tc>
        <w:tcPr>
          <w:tcW w:w="9288" w:type="dxa"/>
          <w:vAlign w:val="center"/>
        </w:tcPr>
        <w:p w:rsidR="00832E3B" w:rsidRPr="00446B4E" w:rsidRDefault="00832E3B" w:rsidP="00446B4E">
          <w:pPr>
            <w:pStyle w:val="Header"/>
            <w:spacing w:before="120"/>
            <w:jc w:val="center"/>
            <w:rPr>
              <w:rFonts w:ascii="Cambria" w:hAnsi="Cambria" w:cs="Arial"/>
              <w:b/>
              <w:sz w:val="32"/>
            </w:rPr>
          </w:pPr>
          <w:r>
            <w:rPr>
              <w:rFonts w:ascii="Cambria" w:hAnsi="Cambria" w:cs="Arial"/>
              <w:b/>
              <w:noProof/>
              <w:sz w:val="22"/>
            </w:rPr>
            <w:drawing>
              <wp:anchor distT="0" distB="0" distL="114300" distR="114300" simplePos="0" relativeHeight="251662336" behindDoc="0" locked="0" layoutInCell="1" allowOverlap="1">
                <wp:simplePos x="0" y="0"/>
                <wp:positionH relativeFrom="column">
                  <wp:posOffset>95250</wp:posOffset>
                </wp:positionH>
                <wp:positionV relativeFrom="paragraph">
                  <wp:posOffset>-73660</wp:posOffset>
                </wp:positionV>
                <wp:extent cx="746760" cy="749935"/>
                <wp:effectExtent l="0" t="0" r="0" b="0"/>
                <wp:wrapNone/>
                <wp:docPr id="2" name="Picture 2" descr="C:\Users\STKIPM~1\AppData\Local\Temp\Rar$DIa0.972\LOGO STKIPMUHENREKA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KIPM~1\AppData\Local\Temp\Rar$DIa0.972\LOGO STKIPMUHENREKANG.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6760" cy="749935"/>
                        </a:xfrm>
                        <a:prstGeom prst="rect">
                          <a:avLst/>
                        </a:prstGeom>
                        <a:noFill/>
                        <a:ln>
                          <a:noFill/>
                        </a:ln>
                      </pic:spPr>
                    </pic:pic>
                  </a:graphicData>
                </a:graphic>
              </wp:anchor>
            </w:drawing>
          </w:r>
          <w:r>
            <w:rPr>
              <w:rFonts w:ascii="Cambria" w:hAnsi="Cambria" w:cs="Arial"/>
              <w:b/>
              <w:noProof/>
              <w:sz w:val="22"/>
            </w:rPr>
            <w:drawing>
              <wp:anchor distT="0" distB="0" distL="114300" distR="114300" simplePos="0" relativeHeight="251663360" behindDoc="0" locked="0" layoutInCell="1" allowOverlap="1">
                <wp:simplePos x="0" y="0"/>
                <wp:positionH relativeFrom="column">
                  <wp:posOffset>5063490</wp:posOffset>
                </wp:positionH>
                <wp:positionV relativeFrom="paragraph">
                  <wp:posOffset>5080</wp:posOffset>
                </wp:positionV>
                <wp:extent cx="548640" cy="675640"/>
                <wp:effectExtent l="0" t="0" r="3810" b="0"/>
                <wp:wrapNone/>
                <wp:docPr id="3" name="Picture 3" descr="E:\OJS Cloud Ummaspul\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OJS Cloud Ummaspul\Untitled.pn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8640" cy="675640"/>
                        </a:xfrm>
                        <a:prstGeom prst="rect">
                          <a:avLst/>
                        </a:prstGeom>
                        <a:noFill/>
                        <a:ln>
                          <a:noFill/>
                        </a:ln>
                      </pic:spPr>
                    </pic:pic>
                  </a:graphicData>
                </a:graphic>
              </wp:anchor>
            </w:drawing>
          </w:r>
          <w:r>
            <w:rPr>
              <w:noProof/>
            </w:rPr>
            <w:drawing>
              <wp:anchor distT="0" distB="0" distL="114300" distR="114300" simplePos="0" relativeHeight="251665408" behindDoc="0" locked="0" layoutInCell="1" allowOverlap="1">
                <wp:simplePos x="0" y="0"/>
                <wp:positionH relativeFrom="column">
                  <wp:posOffset>1527175</wp:posOffset>
                </wp:positionH>
                <wp:positionV relativeFrom="paragraph">
                  <wp:posOffset>-55880</wp:posOffset>
                </wp:positionV>
                <wp:extent cx="2725420" cy="34798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lum bright="-80000" contrast="-4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25420" cy="347980"/>
                        </a:xfrm>
                        <a:prstGeom prst="rect">
                          <a:avLst/>
                        </a:prstGeom>
                        <a:noFill/>
                        <a:ln>
                          <a:noFill/>
                        </a:ln>
                      </pic:spPr>
                    </pic:pic>
                  </a:graphicData>
                </a:graphic>
              </wp:anchor>
            </w:drawing>
          </w:r>
        </w:p>
        <w:p w:rsidR="00832E3B" w:rsidRPr="00446B4E" w:rsidRDefault="00832E3B" w:rsidP="00446B4E">
          <w:pPr>
            <w:pStyle w:val="Header"/>
            <w:spacing w:after="120"/>
            <w:jc w:val="center"/>
            <w:rPr>
              <w:rFonts w:ascii="Cambria" w:hAnsi="Cambria" w:cs="Arial"/>
              <w:b/>
              <w:sz w:val="22"/>
            </w:rPr>
          </w:pPr>
          <w:r>
            <w:rPr>
              <w:rFonts w:ascii="Cambria" w:hAnsi="Cambria" w:cs="Arial"/>
              <w:b/>
              <w:sz w:val="22"/>
              <w:lang w:val="id-ID"/>
            </w:rPr>
            <w:t>Vol</w:t>
          </w:r>
          <w:r w:rsidR="00B91D37">
            <w:rPr>
              <w:rFonts w:ascii="Cambria" w:hAnsi="Cambria" w:cs="Arial"/>
              <w:b/>
              <w:sz w:val="22"/>
            </w:rPr>
            <w:t>ume 3</w:t>
          </w:r>
          <w:r w:rsidR="00B91D37">
            <w:rPr>
              <w:rFonts w:ascii="Cambria" w:hAnsi="Cambria" w:cs="Arial"/>
              <w:b/>
              <w:sz w:val="22"/>
              <w:lang w:val="id-ID"/>
            </w:rPr>
            <w:t xml:space="preserve"> – Number </w:t>
          </w:r>
          <w:r w:rsidR="00B91D37">
            <w:rPr>
              <w:rFonts w:ascii="Cambria" w:hAnsi="Cambria" w:cs="Arial"/>
              <w:b/>
              <w:sz w:val="22"/>
            </w:rPr>
            <w:t>1</w:t>
          </w:r>
          <w:r>
            <w:rPr>
              <w:rFonts w:ascii="Cambria" w:hAnsi="Cambria" w:cs="Arial"/>
              <w:b/>
              <w:sz w:val="22"/>
              <w:lang w:val="id-ID"/>
            </w:rPr>
            <w:t xml:space="preserve">, </w:t>
          </w:r>
          <w:r>
            <w:rPr>
              <w:rFonts w:ascii="Cambria" w:hAnsi="Cambria" w:cs="Arial"/>
              <w:b/>
              <w:sz w:val="22"/>
            </w:rPr>
            <w:t>year (</w:t>
          </w:r>
          <w:r w:rsidR="00B91D37">
            <w:rPr>
              <w:rFonts w:ascii="Cambria" w:hAnsi="Cambria" w:cs="Arial"/>
              <w:b/>
              <w:sz w:val="22"/>
            </w:rPr>
            <w:t>2019</w:t>
          </w:r>
          <w:r>
            <w:rPr>
              <w:rFonts w:ascii="Cambria" w:hAnsi="Cambria" w:cs="Arial"/>
              <w:b/>
              <w:sz w:val="22"/>
            </w:rPr>
            <w:t>)</w:t>
          </w:r>
          <w:r>
            <w:rPr>
              <w:rFonts w:ascii="Cambria" w:hAnsi="Cambria" w:cs="Arial"/>
              <w:b/>
              <w:sz w:val="22"/>
              <w:lang w:val="id-ID"/>
            </w:rPr>
            <w:t xml:space="preserve">, </w:t>
          </w:r>
          <w:r>
            <w:rPr>
              <w:rFonts w:ascii="Cambria" w:hAnsi="Cambria" w:cs="Arial"/>
              <w:b/>
              <w:sz w:val="22"/>
            </w:rPr>
            <w:t>page</w:t>
          </w:r>
          <w:r w:rsidR="000D6ED0">
            <w:rPr>
              <w:rFonts w:ascii="Cambria" w:hAnsi="Cambria" w:cs="Arial"/>
              <w:b/>
              <w:sz w:val="22"/>
            </w:rPr>
            <w:t xml:space="preserve"> 1-7</w:t>
          </w:r>
        </w:p>
        <w:p w:rsidR="00832E3B" w:rsidRPr="00F73E91" w:rsidRDefault="00832E3B" w:rsidP="00F73E91">
          <w:pPr>
            <w:pStyle w:val="Heading4"/>
            <w:numPr>
              <w:ilvl w:val="0"/>
              <w:numId w:val="0"/>
            </w:numPr>
            <w:spacing w:before="120"/>
            <w:ind w:left="360"/>
            <w:jc w:val="center"/>
            <w:rPr>
              <w:i w:val="0"/>
              <w:iCs w:val="0"/>
            </w:rPr>
          </w:pPr>
          <w:r>
            <w:rPr>
              <w:sz w:val="16"/>
              <w:szCs w:val="16"/>
            </w:rPr>
            <w:t xml:space="preserve">| </w:t>
          </w:r>
          <w:hyperlink r:id="rId4" w:history="1">
            <w:r w:rsidRPr="001E1C01">
              <w:rPr>
                <w:rStyle w:val="Hyperlink"/>
                <w:i w:val="0"/>
                <w:iCs w:val="0"/>
              </w:rPr>
              <w:t>ISSN 2548-8201</w:t>
            </w:r>
          </w:hyperlink>
          <w:r w:rsidRPr="001E1C01">
            <w:rPr>
              <w:i w:val="0"/>
              <w:iCs w:val="0"/>
            </w:rPr>
            <w:t> (</w:t>
          </w:r>
          <w:r>
            <w:rPr>
              <w:i w:val="0"/>
              <w:iCs w:val="0"/>
            </w:rPr>
            <w:t>Print</w:t>
          </w:r>
          <w:r w:rsidRPr="001E1C01">
            <w:rPr>
              <w:i w:val="0"/>
              <w:iCs w:val="0"/>
            </w:rPr>
            <w:t>)</w:t>
          </w:r>
          <w:r>
            <w:rPr>
              <w:sz w:val="16"/>
              <w:szCs w:val="16"/>
            </w:rPr>
            <w:t xml:space="preserve">| </w:t>
          </w:r>
          <w:hyperlink r:id="rId5" w:history="1">
            <w:r w:rsidRPr="001E1C01">
              <w:rPr>
                <w:rStyle w:val="Hyperlink"/>
                <w:i w:val="0"/>
                <w:iCs w:val="0"/>
              </w:rPr>
              <w:t>2580-0469) </w:t>
            </w:r>
          </w:hyperlink>
          <w:r w:rsidRPr="001E1C01">
            <w:rPr>
              <w:i w:val="0"/>
              <w:iCs w:val="0"/>
            </w:rPr>
            <w:t>(</w:t>
          </w:r>
          <w:r>
            <w:rPr>
              <w:i w:val="0"/>
              <w:iCs w:val="0"/>
            </w:rPr>
            <w:t>O</w:t>
          </w:r>
          <w:r w:rsidRPr="001E1C01">
            <w:rPr>
              <w:i w:val="0"/>
              <w:iCs w:val="0"/>
            </w:rPr>
            <w:t>nline)</w:t>
          </w:r>
          <w:r>
            <w:rPr>
              <w:sz w:val="16"/>
              <w:szCs w:val="16"/>
            </w:rPr>
            <w:t>|</w:t>
          </w:r>
        </w:p>
      </w:tc>
    </w:tr>
  </w:tbl>
  <w:p w:rsidR="00832E3B" w:rsidRPr="00FE5DEF" w:rsidRDefault="003E6D4D" w:rsidP="00046CE0">
    <w:pPr>
      <w:pStyle w:val="Header"/>
      <w:rPr>
        <w:sz w:val="18"/>
      </w:rPr>
    </w:pPr>
    <w:r w:rsidRPr="003E6D4D">
      <w:rPr>
        <w:noProof/>
      </w:rPr>
      <w:pict>
        <v:shapetype id="_x0000_t32" coordsize="21600,21600" o:spt="32" o:oned="t" path="m,l21600,21600e" filled="f">
          <v:path arrowok="t" fillok="f" o:connecttype="none"/>
          <o:lock v:ext="edit" shapetype="t"/>
        </v:shapetype>
        <v:shape id="Straight Arrow Connector 3" o:spid="_x0000_s4097" type="#_x0000_t32" style="position:absolute;margin-left:-6.45pt;margin-top:4.4pt;width:464.55pt;height:0;z-index:251659264;visibility:visible;mso-wrap-distance-top:-6e-5mm;mso-wrap-distance-bottom:-6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" strokeweight="1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suff w:val="space"/>
      <w:lvlText w:val="%1."/>
      <w:lvlJc w:val="center"/>
      <w:pPr>
        <w:tabs>
          <w:tab w:val="num" w:pos="0"/>
        </w:tabs>
        <w:ind w:left="0" w:firstLine="216"/>
      </w:pPr>
      <w:rPr>
        <w:rFonts w:cs="Times New Roman"/>
        <w:i w:val="0"/>
        <w:iCs w:val="0"/>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nsid w:val="11814466"/>
    <w:multiLevelType w:val="hybridMultilevel"/>
    <w:tmpl w:val="2BC0B75E"/>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14CC098C"/>
    <w:multiLevelType w:val="hybridMultilevel"/>
    <w:tmpl w:val="A6246518"/>
    <w:lvl w:ilvl="0" w:tplc="E0CEDD4C">
      <w:start w:val="1"/>
      <w:numFmt w:val="decimal"/>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1D142B"/>
    <w:multiLevelType w:val="hybridMultilevel"/>
    <w:tmpl w:val="F5706A9A"/>
    <w:lvl w:ilvl="0" w:tplc="B17086FE">
      <w:start w:val="1"/>
      <w:numFmt w:val="decimal"/>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B00D31"/>
    <w:multiLevelType w:val="hybridMultilevel"/>
    <w:tmpl w:val="41DE39F8"/>
    <w:lvl w:ilvl="0" w:tplc="E0CEDD4C">
      <w:start w:val="1"/>
      <w:numFmt w:val="decimal"/>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A07458"/>
    <w:multiLevelType w:val="hybridMultilevel"/>
    <w:tmpl w:val="BF408AAA"/>
    <w:lvl w:ilvl="0" w:tplc="070CC020">
      <w:start w:val="1"/>
      <w:numFmt w:val="decimal"/>
      <w:lvlText w:val="Tabel %1."/>
      <w:lvlJc w:val="right"/>
      <w:pPr>
        <w:ind w:left="360" w:hanging="360"/>
      </w:pPr>
      <w:rPr>
        <w:rFonts w:cs="Times New Roman" w:hint="default"/>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nsid w:val="44FF2EE5"/>
    <w:multiLevelType w:val="hybridMultilevel"/>
    <w:tmpl w:val="EF7CEFB6"/>
    <w:lvl w:ilvl="0" w:tplc="C5280E06">
      <w:start w:val="1"/>
      <w:numFmt w:val="lowerLetter"/>
      <w:lvlText w:val="%1."/>
      <w:lvlJc w:val="left"/>
      <w:pPr>
        <w:ind w:left="1506" w:hanging="360"/>
      </w:pPr>
      <w:rPr>
        <w:b w:val="0"/>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7">
    <w:nsid w:val="4911618F"/>
    <w:multiLevelType w:val="hybridMultilevel"/>
    <w:tmpl w:val="5094C378"/>
    <w:lvl w:ilvl="0" w:tplc="805A9CA6">
      <w:numFmt w:val="bullet"/>
      <w:lvlText w:val="-"/>
      <w:lvlJc w:val="left"/>
      <w:pPr>
        <w:ind w:left="1103" w:hanging="360"/>
      </w:pPr>
      <w:rPr>
        <w:rFonts w:ascii="Times New Roman" w:eastAsia="Times New Roman" w:hAnsi="Times New Roman" w:hint="default"/>
      </w:rPr>
    </w:lvl>
    <w:lvl w:ilvl="1" w:tplc="04210003" w:tentative="1">
      <w:start w:val="1"/>
      <w:numFmt w:val="bullet"/>
      <w:lvlText w:val="o"/>
      <w:lvlJc w:val="left"/>
      <w:pPr>
        <w:ind w:left="1823" w:hanging="360"/>
      </w:pPr>
      <w:rPr>
        <w:rFonts w:ascii="Courier New" w:hAnsi="Courier New" w:hint="default"/>
      </w:rPr>
    </w:lvl>
    <w:lvl w:ilvl="2" w:tplc="04210005" w:tentative="1">
      <w:start w:val="1"/>
      <w:numFmt w:val="bullet"/>
      <w:lvlText w:val=""/>
      <w:lvlJc w:val="left"/>
      <w:pPr>
        <w:ind w:left="2543" w:hanging="360"/>
      </w:pPr>
      <w:rPr>
        <w:rFonts w:ascii="Wingdings" w:hAnsi="Wingdings" w:hint="default"/>
      </w:rPr>
    </w:lvl>
    <w:lvl w:ilvl="3" w:tplc="04210001" w:tentative="1">
      <w:start w:val="1"/>
      <w:numFmt w:val="bullet"/>
      <w:lvlText w:val=""/>
      <w:lvlJc w:val="left"/>
      <w:pPr>
        <w:ind w:left="3263" w:hanging="360"/>
      </w:pPr>
      <w:rPr>
        <w:rFonts w:ascii="Symbol" w:hAnsi="Symbol" w:hint="default"/>
      </w:rPr>
    </w:lvl>
    <w:lvl w:ilvl="4" w:tplc="04210003" w:tentative="1">
      <w:start w:val="1"/>
      <w:numFmt w:val="bullet"/>
      <w:lvlText w:val="o"/>
      <w:lvlJc w:val="left"/>
      <w:pPr>
        <w:ind w:left="3983" w:hanging="360"/>
      </w:pPr>
      <w:rPr>
        <w:rFonts w:ascii="Courier New" w:hAnsi="Courier New" w:hint="default"/>
      </w:rPr>
    </w:lvl>
    <w:lvl w:ilvl="5" w:tplc="04210005" w:tentative="1">
      <w:start w:val="1"/>
      <w:numFmt w:val="bullet"/>
      <w:lvlText w:val=""/>
      <w:lvlJc w:val="left"/>
      <w:pPr>
        <w:ind w:left="4703" w:hanging="360"/>
      </w:pPr>
      <w:rPr>
        <w:rFonts w:ascii="Wingdings" w:hAnsi="Wingdings" w:hint="default"/>
      </w:rPr>
    </w:lvl>
    <w:lvl w:ilvl="6" w:tplc="04210001" w:tentative="1">
      <w:start w:val="1"/>
      <w:numFmt w:val="bullet"/>
      <w:lvlText w:val=""/>
      <w:lvlJc w:val="left"/>
      <w:pPr>
        <w:ind w:left="5423" w:hanging="360"/>
      </w:pPr>
      <w:rPr>
        <w:rFonts w:ascii="Symbol" w:hAnsi="Symbol" w:hint="default"/>
      </w:rPr>
    </w:lvl>
    <w:lvl w:ilvl="7" w:tplc="04210003" w:tentative="1">
      <w:start w:val="1"/>
      <w:numFmt w:val="bullet"/>
      <w:lvlText w:val="o"/>
      <w:lvlJc w:val="left"/>
      <w:pPr>
        <w:ind w:left="6143" w:hanging="360"/>
      </w:pPr>
      <w:rPr>
        <w:rFonts w:ascii="Courier New" w:hAnsi="Courier New" w:hint="default"/>
      </w:rPr>
    </w:lvl>
    <w:lvl w:ilvl="8" w:tplc="04210005" w:tentative="1">
      <w:start w:val="1"/>
      <w:numFmt w:val="bullet"/>
      <w:lvlText w:val=""/>
      <w:lvlJc w:val="left"/>
      <w:pPr>
        <w:ind w:left="6863" w:hanging="360"/>
      </w:pPr>
      <w:rPr>
        <w:rFonts w:ascii="Wingdings" w:hAnsi="Wingdings" w:hint="default"/>
      </w:rPr>
    </w:lvl>
  </w:abstractNum>
  <w:abstractNum w:abstractNumId="8">
    <w:nsid w:val="4E706544"/>
    <w:multiLevelType w:val="hybridMultilevel"/>
    <w:tmpl w:val="D666B316"/>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nsid w:val="4F2F7E92"/>
    <w:multiLevelType w:val="hybridMultilevel"/>
    <w:tmpl w:val="EFD8D4DE"/>
    <w:lvl w:ilvl="0" w:tplc="B17086F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1A3A86"/>
    <w:multiLevelType w:val="hybridMultilevel"/>
    <w:tmpl w:val="5F0E04DA"/>
    <w:lvl w:ilvl="0" w:tplc="5E486F9A">
      <w:start w:val="1"/>
      <w:numFmt w:val="decimal"/>
      <w:lvlText w:val="Gambar %1."/>
      <w:lvlJc w:val="righ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pStyle w:val="Heading4"/>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1">
    <w:nsid w:val="5BEA7338"/>
    <w:multiLevelType w:val="hybridMultilevel"/>
    <w:tmpl w:val="0C66E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820108"/>
    <w:multiLevelType w:val="hybridMultilevel"/>
    <w:tmpl w:val="72801B0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CCD4EBA"/>
    <w:multiLevelType w:val="hybridMultilevel"/>
    <w:tmpl w:val="469E938E"/>
    <w:lvl w:ilvl="0" w:tplc="04090011">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4">
    <w:nsid w:val="722D7F05"/>
    <w:multiLevelType w:val="hybridMultilevel"/>
    <w:tmpl w:val="58F060C2"/>
    <w:lvl w:ilvl="0" w:tplc="BF1662C6">
      <w:start w:val="1"/>
      <w:numFmt w:val="bullet"/>
      <w:lvlText w:val=""/>
      <w:lvlJc w:val="left"/>
      <w:pPr>
        <w:ind w:left="1463" w:hanging="360"/>
      </w:pPr>
      <w:rPr>
        <w:rFonts w:ascii="Symbol" w:hAnsi="Symbol" w:hint="default"/>
      </w:rPr>
    </w:lvl>
    <w:lvl w:ilvl="1" w:tplc="04210003" w:tentative="1">
      <w:start w:val="1"/>
      <w:numFmt w:val="bullet"/>
      <w:lvlText w:val="o"/>
      <w:lvlJc w:val="left"/>
      <w:pPr>
        <w:ind w:left="2183" w:hanging="360"/>
      </w:pPr>
      <w:rPr>
        <w:rFonts w:ascii="Courier New" w:hAnsi="Courier New" w:hint="default"/>
      </w:rPr>
    </w:lvl>
    <w:lvl w:ilvl="2" w:tplc="04210005" w:tentative="1">
      <w:start w:val="1"/>
      <w:numFmt w:val="bullet"/>
      <w:lvlText w:val=""/>
      <w:lvlJc w:val="left"/>
      <w:pPr>
        <w:ind w:left="2903" w:hanging="360"/>
      </w:pPr>
      <w:rPr>
        <w:rFonts w:ascii="Wingdings" w:hAnsi="Wingdings" w:hint="default"/>
      </w:rPr>
    </w:lvl>
    <w:lvl w:ilvl="3" w:tplc="04210001" w:tentative="1">
      <w:start w:val="1"/>
      <w:numFmt w:val="bullet"/>
      <w:lvlText w:val=""/>
      <w:lvlJc w:val="left"/>
      <w:pPr>
        <w:ind w:left="3623" w:hanging="360"/>
      </w:pPr>
      <w:rPr>
        <w:rFonts w:ascii="Symbol" w:hAnsi="Symbol" w:hint="default"/>
      </w:rPr>
    </w:lvl>
    <w:lvl w:ilvl="4" w:tplc="04210003" w:tentative="1">
      <w:start w:val="1"/>
      <w:numFmt w:val="bullet"/>
      <w:lvlText w:val="o"/>
      <w:lvlJc w:val="left"/>
      <w:pPr>
        <w:ind w:left="4343" w:hanging="360"/>
      </w:pPr>
      <w:rPr>
        <w:rFonts w:ascii="Courier New" w:hAnsi="Courier New" w:hint="default"/>
      </w:rPr>
    </w:lvl>
    <w:lvl w:ilvl="5" w:tplc="04210005" w:tentative="1">
      <w:start w:val="1"/>
      <w:numFmt w:val="bullet"/>
      <w:lvlText w:val=""/>
      <w:lvlJc w:val="left"/>
      <w:pPr>
        <w:ind w:left="5063" w:hanging="360"/>
      </w:pPr>
      <w:rPr>
        <w:rFonts w:ascii="Wingdings" w:hAnsi="Wingdings" w:hint="default"/>
      </w:rPr>
    </w:lvl>
    <w:lvl w:ilvl="6" w:tplc="04210001" w:tentative="1">
      <w:start w:val="1"/>
      <w:numFmt w:val="bullet"/>
      <w:lvlText w:val=""/>
      <w:lvlJc w:val="left"/>
      <w:pPr>
        <w:ind w:left="5783" w:hanging="360"/>
      </w:pPr>
      <w:rPr>
        <w:rFonts w:ascii="Symbol" w:hAnsi="Symbol" w:hint="default"/>
      </w:rPr>
    </w:lvl>
    <w:lvl w:ilvl="7" w:tplc="04210003" w:tentative="1">
      <w:start w:val="1"/>
      <w:numFmt w:val="bullet"/>
      <w:lvlText w:val="o"/>
      <w:lvlJc w:val="left"/>
      <w:pPr>
        <w:ind w:left="6503" w:hanging="360"/>
      </w:pPr>
      <w:rPr>
        <w:rFonts w:ascii="Courier New" w:hAnsi="Courier New" w:hint="default"/>
      </w:rPr>
    </w:lvl>
    <w:lvl w:ilvl="8" w:tplc="04210005" w:tentative="1">
      <w:start w:val="1"/>
      <w:numFmt w:val="bullet"/>
      <w:lvlText w:val=""/>
      <w:lvlJc w:val="left"/>
      <w:pPr>
        <w:ind w:left="7223" w:hanging="360"/>
      </w:pPr>
      <w:rPr>
        <w:rFonts w:ascii="Wingdings" w:hAnsi="Wingdings" w:hint="default"/>
      </w:rPr>
    </w:lvl>
  </w:abstractNum>
  <w:num w:numId="1">
    <w:abstractNumId w:val="5"/>
  </w:num>
  <w:num w:numId="2">
    <w:abstractNumId w:val="10"/>
  </w:num>
  <w:num w:numId="3">
    <w:abstractNumId w:val="14"/>
  </w:num>
  <w:num w:numId="4">
    <w:abstractNumId w:val="7"/>
  </w:num>
  <w:num w:numId="5">
    <w:abstractNumId w:val="0"/>
  </w:num>
  <w:num w:numId="6">
    <w:abstractNumId w:val="11"/>
  </w:num>
  <w:num w:numId="7">
    <w:abstractNumId w:val="3"/>
  </w:num>
  <w:num w:numId="8">
    <w:abstractNumId w:val="2"/>
  </w:num>
  <w:num w:numId="9">
    <w:abstractNumId w:val="6"/>
  </w:num>
  <w:num w:numId="10">
    <w:abstractNumId w:val="1"/>
  </w:num>
  <w:num w:numId="11">
    <w:abstractNumId w:val="4"/>
  </w:num>
  <w:num w:numId="12">
    <w:abstractNumId w:val="13"/>
  </w:num>
  <w:num w:numId="13">
    <w:abstractNumId w:val="9"/>
  </w:num>
  <w:num w:numId="14">
    <w:abstractNumId w:val="12"/>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attachedTemplate r:id="rId1"/>
  <w:stylePaneFormatFilter w:val="3F21"/>
  <w:defaultTabStop w:val="720"/>
  <w:evenAndOddHeaders/>
  <w:drawingGridHorizontalSpacing w:val="57"/>
  <w:drawingGridVerticalSpacing w:val="57"/>
  <w:characterSpacingControl w:val="doNotCompress"/>
  <w:hdrShapeDefaults>
    <o:shapedefaults v:ext="edit" spidmax="9218"/>
    <o:shapelayout v:ext="edit">
      <o:idmap v:ext="edit" data="4"/>
      <o:rules v:ext="edit">
        <o:r id="V:Rule2" type="connector" idref="#Straight Arrow Connector 3"/>
      </o:rules>
    </o:shapelayout>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MzC1MDMzMzEyMDE3trRU0lEKTi0uzszPAykwrAUA7QlYuCwAAAA="/>
  </w:docVars>
  <w:rsids>
    <w:rsidRoot w:val="00EF55AA"/>
    <w:rsid w:val="000002C0"/>
    <w:rsid w:val="00000EBD"/>
    <w:rsid w:val="00033B1D"/>
    <w:rsid w:val="000345A0"/>
    <w:rsid w:val="00042621"/>
    <w:rsid w:val="00046CE0"/>
    <w:rsid w:val="0005724B"/>
    <w:rsid w:val="00063AC7"/>
    <w:rsid w:val="00064896"/>
    <w:rsid w:val="000652F4"/>
    <w:rsid w:val="0009381C"/>
    <w:rsid w:val="000949AA"/>
    <w:rsid w:val="000976D3"/>
    <w:rsid w:val="000C25FA"/>
    <w:rsid w:val="000C4AE3"/>
    <w:rsid w:val="000C524E"/>
    <w:rsid w:val="000C6763"/>
    <w:rsid w:val="000D40D7"/>
    <w:rsid w:val="000D5696"/>
    <w:rsid w:val="000D6ED0"/>
    <w:rsid w:val="000E4278"/>
    <w:rsid w:val="000E74A7"/>
    <w:rsid w:val="000F5061"/>
    <w:rsid w:val="000F7D86"/>
    <w:rsid w:val="00112377"/>
    <w:rsid w:val="0011458D"/>
    <w:rsid w:val="00114A58"/>
    <w:rsid w:val="00126C64"/>
    <w:rsid w:val="00144800"/>
    <w:rsid w:val="00146456"/>
    <w:rsid w:val="00147EFC"/>
    <w:rsid w:val="00153B8A"/>
    <w:rsid w:val="00162833"/>
    <w:rsid w:val="00174C46"/>
    <w:rsid w:val="00175307"/>
    <w:rsid w:val="00186AE7"/>
    <w:rsid w:val="001A4DFB"/>
    <w:rsid w:val="001B725E"/>
    <w:rsid w:val="001C3957"/>
    <w:rsid w:val="001D082E"/>
    <w:rsid w:val="001D39E7"/>
    <w:rsid w:val="001F3F81"/>
    <w:rsid w:val="001F5833"/>
    <w:rsid w:val="00206EEA"/>
    <w:rsid w:val="002201E3"/>
    <w:rsid w:val="002209E3"/>
    <w:rsid w:val="002212AD"/>
    <w:rsid w:val="0023064B"/>
    <w:rsid w:val="00240E45"/>
    <w:rsid w:val="00243B2A"/>
    <w:rsid w:val="00246A6E"/>
    <w:rsid w:val="002540D3"/>
    <w:rsid w:val="002544A7"/>
    <w:rsid w:val="00271178"/>
    <w:rsid w:val="002866BD"/>
    <w:rsid w:val="0029228E"/>
    <w:rsid w:val="0029418C"/>
    <w:rsid w:val="002A02D3"/>
    <w:rsid w:val="002B44AF"/>
    <w:rsid w:val="002B5701"/>
    <w:rsid w:val="002C354D"/>
    <w:rsid w:val="002D3CEC"/>
    <w:rsid w:val="002E12B7"/>
    <w:rsid w:val="002E47E7"/>
    <w:rsid w:val="002F4234"/>
    <w:rsid w:val="002F6CBC"/>
    <w:rsid w:val="00303450"/>
    <w:rsid w:val="0030639B"/>
    <w:rsid w:val="003145F9"/>
    <w:rsid w:val="00315B88"/>
    <w:rsid w:val="0031787A"/>
    <w:rsid w:val="00340984"/>
    <w:rsid w:val="00351C29"/>
    <w:rsid w:val="00354E41"/>
    <w:rsid w:val="00372F6A"/>
    <w:rsid w:val="00375588"/>
    <w:rsid w:val="003806F5"/>
    <w:rsid w:val="00393C28"/>
    <w:rsid w:val="00396C1C"/>
    <w:rsid w:val="003A356F"/>
    <w:rsid w:val="003A5C61"/>
    <w:rsid w:val="003B76D3"/>
    <w:rsid w:val="003C6A90"/>
    <w:rsid w:val="003E27A0"/>
    <w:rsid w:val="003E3C5E"/>
    <w:rsid w:val="003E413F"/>
    <w:rsid w:val="003E6D4D"/>
    <w:rsid w:val="003F0E37"/>
    <w:rsid w:val="00404858"/>
    <w:rsid w:val="004076AF"/>
    <w:rsid w:val="00437E02"/>
    <w:rsid w:val="00446B4E"/>
    <w:rsid w:val="0045065C"/>
    <w:rsid w:val="00466B70"/>
    <w:rsid w:val="00471301"/>
    <w:rsid w:val="00472695"/>
    <w:rsid w:val="00497AEA"/>
    <w:rsid w:val="004A29DF"/>
    <w:rsid w:val="004A367E"/>
    <w:rsid w:val="004A62DD"/>
    <w:rsid w:val="004B382D"/>
    <w:rsid w:val="004B7E59"/>
    <w:rsid w:val="004C35F6"/>
    <w:rsid w:val="004C3A79"/>
    <w:rsid w:val="004C6C48"/>
    <w:rsid w:val="004D4690"/>
    <w:rsid w:val="004D6A03"/>
    <w:rsid w:val="004E3895"/>
    <w:rsid w:val="005026AA"/>
    <w:rsid w:val="0050454B"/>
    <w:rsid w:val="005047C2"/>
    <w:rsid w:val="00504A45"/>
    <w:rsid w:val="00510350"/>
    <w:rsid w:val="0051055F"/>
    <w:rsid w:val="005123E9"/>
    <w:rsid w:val="00515A83"/>
    <w:rsid w:val="0053386D"/>
    <w:rsid w:val="005341C4"/>
    <w:rsid w:val="0054363A"/>
    <w:rsid w:val="00545BD1"/>
    <w:rsid w:val="0056556D"/>
    <w:rsid w:val="005658FE"/>
    <w:rsid w:val="00572ADF"/>
    <w:rsid w:val="00582543"/>
    <w:rsid w:val="0058390E"/>
    <w:rsid w:val="00584CE6"/>
    <w:rsid w:val="005859F3"/>
    <w:rsid w:val="00585F9D"/>
    <w:rsid w:val="00591C3B"/>
    <w:rsid w:val="0059240A"/>
    <w:rsid w:val="005942C1"/>
    <w:rsid w:val="005B4AC3"/>
    <w:rsid w:val="005C6B51"/>
    <w:rsid w:val="005E5B20"/>
    <w:rsid w:val="005E7973"/>
    <w:rsid w:val="00605711"/>
    <w:rsid w:val="00606F0D"/>
    <w:rsid w:val="006076D4"/>
    <w:rsid w:val="00610CF5"/>
    <w:rsid w:val="0061323E"/>
    <w:rsid w:val="00620B95"/>
    <w:rsid w:val="00621EDA"/>
    <w:rsid w:val="00633B54"/>
    <w:rsid w:val="00644976"/>
    <w:rsid w:val="00644A70"/>
    <w:rsid w:val="00644D9D"/>
    <w:rsid w:val="00645778"/>
    <w:rsid w:val="006507CE"/>
    <w:rsid w:val="006539D6"/>
    <w:rsid w:val="00653CB6"/>
    <w:rsid w:val="00656162"/>
    <w:rsid w:val="006B4E98"/>
    <w:rsid w:val="006B6A28"/>
    <w:rsid w:val="006C1A5F"/>
    <w:rsid w:val="006E6083"/>
    <w:rsid w:val="006F7696"/>
    <w:rsid w:val="00701CFD"/>
    <w:rsid w:val="007147E4"/>
    <w:rsid w:val="007150F0"/>
    <w:rsid w:val="00715751"/>
    <w:rsid w:val="00726814"/>
    <w:rsid w:val="00731C79"/>
    <w:rsid w:val="00740364"/>
    <w:rsid w:val="007432EF"/>
    <w:rsid w:val="00743CF3"/>
    <w:rsid w:val="007650E3"/>
    <w:rsid w:val="00773AB7"/>
    <w:rsid w:val="0078046F"/>
    <w:rsid w:val="007863A8"/>
    <w:rsid w:val="00792793"/>
    <w:rsid w:val="007A6608"/>
    <w:rsid w:val="007A77C4"/>
    <w:rsid w:val="007B1261"/>
    <w:rsid w:val="007B5323"/>
    <w:rsid w:val="007B76CB"/>
    <w:rsid w:val="007C6952"/>
    <w:rsid w:val="007C6AE7"/>
    <w:rsid w:val="007D121B"/>
    <w:rsid w:val="007F479B"/>
    <w:rsid w:val="0080197E"/>
    <w:rsid w:val="0081212F"/>
    <w:rsid w:val="00815599"/>
    <w:rsid w:val="00821725"/>
    <w:rsid w:val="008250D7"/>
    <w:rsid w:val="00832CF4"/>
    <w:rsid w:val="00832E3B"/>
    <w:rsid w:val="008429B2"/>
    <w:rsid w:val="00842D3E"/>
    <w:rsid w:val="00845AB5"/>
    <w:rsid w:val="008639FC"/>
    <w:rsid w:val="0088151D"/>
    <w:rsid w:val="008851CD"/>
    <w:rsid w:val="008A5C36"/>
    <w:rsid w:val="008B1526"/>
    <w:rsid w:val="008B2A5E"/>
    <w:rsid w:val="008B6FC1"/>
    <w:rsid w:val="008C1D60"/>
    <w:rsid w:val="008C4649"/>
    <w:rsid w:val="008C744B"/>
    <w:rsid w:val="008D1D38"/>
    <w:rsid w:val="008D22AA"/>
    <w:rsid w:val="008D3836"/>
    <w:rsid w:val="008D7821"/>
    <w:rsid w:val="008E6AA5"/>
    <w:rsid w:val="0090445F"/>
    <w:rsid w:val="009163C4"/>
    <w:rsid w:val="009166E6"/>
    <w:rsid w:val="00923BED"/>
    <w:rsid w:val="00940466"/>
    <w:rsid w:val="009405B9"/>
    <w:rsid w:val="00946E62"/>
    <w:rsid w:val="00947DC2"/>
    <w:rsid w:val="00952379"/>
    <w:rsid w:val="00975036"/>
    <w:rsid w:val="00993663"/>
    <w:rsid w:val="009B1EA8"/>
    <w:rsid w:val="009B4546"/>
    <w:rsid w:val="009C2CFF"/>
    <w:rsid w:val="009C6B1A"/>
    <w:rsid w:val="009D1D3E"/>
    <w:rsid w:val="009E276A"/>
    <w:rsid w:val="009F294A"/>
    <w:rsid w:val="009F4FCA"/>
    <w:rsid w:val="009F64CF"/>
    <w:rsid w:val="00A01D86"/>
    <w:rsid w:val="00A02B3A"/>
    <w:rsid w:val="00A07F03"/>
    <w:rsid w:val="00A21998"/>
    <w:rsid w:val="00A23C16"/>
    <w:rsid w:val="00A24077"/>
    <w:rsid w:val="00A33713"/>
    <w:rsid w:val="00A40B7A"/>
    <w:rsid w:val="00A42204"/>
    <w:rsid w:val="00A43399"/>
    <w:rsid w:val="00A4500B"/>
    <w:rsid w:val="00A457B2"/>
    <w:rsid w:val="00A554F9"/>
    <w:rsid w:val="00A60DCC"/>
    <w:rsid w:val="00A65826"/>
    <w:rsid w:val="00A84414"/>
    <w:rsid w:val="00A9187A"/>
    <w:rsid w:val="00A9638D"/>
    <w:rsid w:val="00A96801"/>
    <w:rsid w:val="00AA6CD4"/>
    <w:rsid w:val="00AB1671"/>
    <w:rsid w:val="00AD1DFA"/>
    <w:rsid w:val="00AD7E2E"/>
    <w:rsid w:val="00AF73D2"/>
    <w:rsid w:val="00B10E24"/>
    <w:rsid w:val="00B13D13"/>
    <w:rsid w:val="00B21BE0"/>
    <w:rsid w:val="00B531E1"/>
    <w:rsid w:val="00B67ACA"/>
    <w:rsid w:val="00B704DC"/>
    <w:rsid w:val="00B83FFE"/>
    <w:rsid w:val="00B859C6"/>
    <w:rsid w:val="00B91D37"/>
    <w:rsid w:val="00B92490"/>
    <w:rsid w:val="00B93CE0"/>
    <w:rsid w:val="00BA5672"/>
    <w:rsid w:val="00BB19AC"/>
    <w:rsid w:val="00BC210A"/>
    <w:rsid w:val="00BD5F06"/>
    <w:rsid w:val="00BE0E2F"/>
    <w:rsid w:val="00BE170B"/>
    <w:rsid w:val="00BE4B81"/>
    <w:rsid w:val="00BE6685"/>
    <w:rsid w:val="00BE7C28"/>
    <w:rsid w:val="00BF211B"/>
    <w:rsid w:val="00BF328B"/>
    <w:rsid w:val="00C07C26"/>
    <w:rsid w:val="00C17C1B"/>
    <w:rsid w:val="00C213DE"/>
    <w:rsid w:val="00C2330B"/>
    <w:rsid w:val="00C2425D"/>
    <w:rsid w:val="00C32E2D"/>
    <w:rsid w:val="00C5097B"/>
    <w:rsid w:val="00C5709A"/>
    <w:rsid w:val="00C60E64"/>
    <w:rsid w:val="00C74F32"/>
    <w:rsid w:val="00C81601"/>
    <w:rsid w:val="00C97560"/>
    <w:rsid w:val="00CA5171"/>
    <w:rsid w:val="00CB79F5"/>
    <w:rsid w:val="00CD41A8"/>
    <w:rsid w:val="00CE0E35"/>
    <w:rsid w:val="00CF2B6D"/>
    <w:rsid w:val="00D13A67"/>
    <w:rsid w:val="00D13BE5"/>
    <w:rsid w:val="00D17D8A"/>
    <w:rsid w:val="00D22329"/>
    <w:rsid w:val="00D33EA7"/>
    <w:rsid w:val="00D44340"/>
    <w:rsid w:val="00D5689A"/>
    <w:rsid w:val="00D573CB"/>
    <w:rsid w:val="00D616C9"/>
    <w:rsid w:val="00D7626C"/>
    <w:rsid w:val="00D76C8D"/>
    <w:rsid w:val="00D800A9"/>
    <w:rsid w:val="00D82233"/>
    <w:rsid w:val="00D84818"/>
    <w:rsid w:val="00D855EF"/>
    <w:rsid w:val="00D9320A"/>
    <w:rsid w:val="00DA2FA1"/>
    <w:rsid w:val="00DA4F25"/>
    <w:rsid w:val="00DB77CD"/>
    <w:rsid w:val="00DC3FAA"/>
    <w:rsid w:val="00DC4A67"/>
    <w:rsid w:val="00DD12CD"/>
    <w:rsid w:val="00DD43F6"/>
    <w:rsid w:val="00DD663E"/>
    <w:rsid w:val="00DE4CDC"/>
    <w:rsid w:val="00DF2B99"/>
    <w:rsid w:val="00DF4332"/>
    <w:rsid w:val="00E037D1"/>
    <w:rsid w:val="00E07350"/>
    <w:rsid w:val="00E125EF"/>
    <w:rsid w:val="00E336E8"/>
    <w:rsid w:val="00E4199B"/>
    <w:rsid w:val="00E4231E"/>
    <w:rsid w:val="00E43D3B"/>
    <w:rsid w:val="00E652AF"/>
    <w:rsid w:val="00E673A3"/>
    <w:rsid w:val="00E7245E"/>
    <w:rsid w:val="00E73C0A"/>
    <w:rsid w:val="00E87CF0"/>
    <w:rsid w:val="00E918EE"/>
    <w:rsid w:val="00EA0787"/>
    <w:rsid w:val="00EA0CC8"/>
    <w:rsid w:val="00EA5967"/>
    <w:rsid w:val="00EB0815"/>
    <w:rsid w:val="00EB5C35"/>
    <w:rsid w:val="00EC1C42"/>
    <w:rsid w:val="00EC4883"/>
    <w:rsid w:val="00EE0D32"/>
    <w:rsid w:val="00EE14CB"/>
    <w:rsid w:val="00EE4B11"/>
    <w:rsid w:val="00EE60A2"/>
    <w:rsid w:val="00EF0DF2"/>
    <w:rsid w:val="00EF55AA"/>
    <w:rsid w:val="00F00C01"/>
    <w:rsid w:val="00F23A86"/>
    <w:rsid w:val="00F272A4"/>
    <w:rsid w:val="00F33CE5"/>
    <w:rsid w:val="00F723C8"/>
    <w:rsid w:val="00F73E91"/>
    <w:rsid w:val="00F801C8"/>
    <w:rsid w:val="00F81405"/>
    <w:rsid w:val="00FA3380"/>
    <w:rsid w:val="00FB77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19AC"/>
    <w:rPr>
      <w:sz w:val="24"/>
      <w:szCs w:val="24"/>
    </w:rPr>
  </w:style>
  <w:style w:type="paragraph" w:styleId="Heading1">
    <w:name w:val="heading 1"/>
    <w:basedOn w:val="Normal"/>
    <w:next w:val="Normal"/>
    <w:link w:val="Heading1Char"/>
    <w:qFormat/>
    <w:rsid w:val="00743C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BodyText"/>
    <w:link w:val="Heading4Char"/>
    <w:qFormat/>
    <w:rsid w:val="00F73E91"/>
    <w:pPr>
      <w:numPr>
        <w:ilvl w:val="3"/>
        <w:numId w:val="2"/>
      </w:numPr>
      <w:tabs>
        <w:tab w:val="left" w:pos="630"/>
        <w:tab w:val="left" w:pos="720"/>
      </w:tabs>
      <w:suppressAutoHyphens/>
      <w:spacing w:before="40" w:after="40"/>
      <w:jc w:val="both"/>
      <w:outlineLvl w:val="3"/>
    </w:pPr>
    <w:rPr>
      <w:rFonts w:eastAsia="SimSun"/>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F2B99"/>
    <w:rPr>
      <w:rFonts w:cs="Times New Roman"/>
      <w:color w:val="0000FF"/>
      <w:u w:val="single"/>
    </w:rPr>
  </w:style>
  <w:style w:type="paragraph" w:styleId="Header">
    <w:name w:val="header"/>
    <w:basedOn w:val="Normal"/>
    <w:link w:val="HeaderChar"/>
    <w:uiPriority w:val="99"/>
    <w:rsid w:val="00351C29"/>
    <w:pPr>
      <w:tabs>
        <w:tab w:val="center" w:pos="4320"/>
        <w:tab w:val="right" w:pos="8640"/>
      </w:tabs>
    </w:pPr>
  </w:style>
  <w:style w:type="character" w:customStyle="1" w:styleId="HeaderChar">
    <w:name w:val="Header Char"/>
    <w:link w:val="Header"/>
    <w:uiPriority w:val="99"/>
    <w:locked/>
    <w:rsid w:val="0029418C"/>
    <w:rPr>
      <w:rFonts w:cs="Times New Roman"/>
      <w:sz w:val="24"/>
      <w:lang w:val="en-US" w:eastAsia="en-US"/>
    </w:rPr>
  </w:style>
  <w:style w:type="paragraph" w:styleId="Footer">
    <w:name w:val="footer"/>
    <w:basedOn w:val="Normal"/>
    <w:link w:val="FooterChar"/>
    <w:uiPriority w:val="99"/>
    <w:rsid w:val="00351C29"/>
    <w:pPr>
      <w:tabs>
        <w:tab w:val="center" w:pos="4320"/>
        <w:tab w:val="right" w:pos="8640"/>
      </w:tabs>
    </w:pPr>
  </w:style>
  <w:style w:type="character" w:customStyle="1" w:styleId="FooterChar">
    <w:name w:val="Footer Char"/>
    <w:link w:val="Footer"/>
    <w:uiPriority w:val="99"/>
    <w:semiHidden/>
    <w:locked/>
    <w:rsid w:val="0029418C"/>
    <w:rPr>
      <w:rFonts w:cs="Times New Roman"/>
      <w:sz w:val="24"/>
      <w:lang w:val="en-US" w:eastAsia="en-US"/>
    </w:rPr>
  </w:style>
  <w:style w:type="character" w:styleId="PageNumber">
    <w:name w:val="page number"/>
    <w:uiPriority w:val="99"/>
    <w:rsid w:val="00A60DCC"/>
    <w:rPr>
      <w:rFonts w:cs="Times New Roman"/>
    </w:rPr>
  </w:style>
  <w:style w:type="table" w:styleId="TableGrid">
    <w:name w:val="Table Grid"/>
    <w:basedOn w:val="TableNormal"/>
    <w:uiPriority w:val="59"/>
    <w:rsid w:val="007C6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PEHeading1">
    <w:name w:val="JPE_Heading 1"/>
    <w:basedOn w:val="Normal"/>
    <w:qFormat/>
    <w:rsid w:val="004B382D"/>
    <w:pPr>
      <w:spacing w:before="120" w:after="120"/>
    </w:pPr>
    <w:rPr>
      <w:b/>
      <w:sz w:val="22"/>
    </w:rPr>
  </w:style>
  <w:style w:type="paragraph" w:customStyle="1" w:styleId="JPEHeading2">
    <w:name w:val="JPE_Heading 2"/>
    <w:basedOn w:val="JPEHeading1"/>
    <w:qFormat/>
    <w:rsid w:val="004B382D"/>
    <w:rPr>
      <w:b w:val="0"/>
    </w:rPr>
  </w:style>
  <w:style w:type="paragraph" w:customStyle="1" w:styleId="JPEHeading3">
    <w:name w:val="JPE_Heading 3"/>
    <w:basedOn w:val="JPEHeading2"/>
    <w:qFormat/>
    <w:rsid w:val="004B382D"/>
    <w:rPr>
      <w:i/>
    </w:rPr>
  </w:style>
  <w:style w:type="paragraph" w:customStyle="1" w:styleId="JPEPictureCapture">
    <w:name w:val="JPE_Picture Capture"/>
    <w:basedOn w:val="Normal"/>
    <w:qFormat/>
    <w:rsid w:val="00947DC2"/>
    <w:pPr>
      <w:spacing w:before="120" w:after="120"/>
      <w:jc w:val="center"/>
    </w:pPr>
    <w:rPr>
      <w:sz w:val="22"/>
    </w:rPr>
  </w:style>
  <w:style w:type="paragraph" w:customStyle="1" w:styleId="JPETableCapture">
    <w:name w:val="JPE_Table Capture"/>
    <w:basedOn w:val="Normal"/>
    <w:qFormat/>
    <w:rsid w:val="00645778"/>
    <w:pPr>
      <w:spacing w:before="120" w:after="120"/>
      <w:jc w:val="center"/>
    </w:pPr>
    <w:rPr>
      <w:sz w:val="22"/>
    </w:rPr>
  </w:style>
  <w:style w:type="paragraph" w:customStyle="1" w:styleId="JRPMBody">
    <w:name w:val="JRPM_Body"/>
    <w:basedOn w:val="Normal"/>
    <w:qFormat/>
    <w:rsid w:val="007147E4"/>
    <w:pPr>
      <w:ind w:firstLine="567"/>
      <w:jc w:val="both"/>
    </w:pPr>
    <w:rPr>
      <w:sz w:val="22"/>
      <w:lang w:val="id-ID"/>
    </w:rPr>
  </w:style>
  <w:style w:type="paragraph" w:customStyle="1" w:styleId="StyleE-JournalHeading2After5pt">
    <w:name w:val="Style E-Journal_Heading 2 + After:  5 pt"/>
    <w:basedOn w:val="Normal"/>
    <w:rsid w:val="00BF211B"/>
    <w:pPr>
      <w:spacing w:before="120" w:after="100" w:line="320" w:lineRule="atLeast"/>
      <w:jc w:val="both"/>
    </w:pPr>
    <w:rPr>
      <w:b/>
      <w:bCs/>
      <w:sz w:val="22"/>
      <w:szCs w:val="20"/>
      <w:lang w:val="id-ID"/>
    </w:rPr>
  </w:style>
  <w:style w:type="paragraph" w:customStyle="1" w:styleId="StyleE-JournalTableCaption11ptLeft0cmHanging16c">
    <w:name w:val="Style E-Journal Table Caption + 11 pt Left:  0 cm Hanging:  16 c..."/>
    <w:basedOn w:val="Normal"/>
    <w:rsid w:val="00393C28"/>
    <w:pPr>
      <w:spacing w:before="120" w:after="120"/>
      <w:ind w:left="907" w:hanging="907"/>
      <w:jc w:val="center"/>
    </w:pPr>
    <w:rPr>
      <w:sz w:val="22"/>
      <w:szCs w:val="20"/>
      <w:lang w:val="id-ID"/>
    </w:rPr>
  </w:style>
  <w:style w:type="paragraph" w:customStyle="1" w:styleId="StyleE-JournalKeywordsNotItalic">
    <w:name w:val="Style E-Journal_Keywords + Not Italic"/>
    <w:basedOn w:val="Normal"/>
    <w:rsid w:val="00393C28"/>
    <w:pPr>
      <w:spacing w:before="120" w:after="120"/>
      <w:jc w:val="both"/>
    </w:pPr>
    <w:rPr>
      <w:sz w:val="22"/>
      <w:szCs w:val="22"/>
      <w:lang w:val="id-ID"/>
    </w:rPr>
  </w:style>
  <w:style w:type="paragraph" w:styleId="BalloonText">
    <w:name w:val="Balloon Text"/>
    <w:basedOn w:val="Normal"/>
    <w:link w:val="BalloonTextChar"/>
    <w:rsid w:val="00B859C6"/>
    <w:rPr>
      <w:rFonts w:ascii="Tahoma" w:hAnsi="Tahoma" w:cs="Tahoma"/>
      <w:sz w:val="16"/>
      <w:szCs w:val="16"/>
    </w:rPr>
  </w:style>
  <w:style w:type="character" w:customStyle="1" w:styleId="BalloonTextChar">
    <w:name w:val="Balloon Text Char"/>
    <w:link w:val="BalloonText"/>
    <w:rsid w:val="00B859C6"/>
    <w:rPr>
      <w:rFonts w:ascii="Tahoma" w:hAnsi="Tahoma" w:cs="Tahoma"/>
      <w:sz w:val="16"/>
      <w:szCs w:val="16"/>
      <w:lang w:val="en-US" w:eastAsia="en-US"/>
    </w:rPr>
  </w:style>
  <w:style w:type="paragraph" w:customStyle="1" w:styleId="JPETitleEnglish">
    <w:name w:val="JPE_Title English"/>
    <w:basedOn w:val="Normal"/>
    <w:qFormat/>
    <w:rsid w:val="009D1D3E"/>
    <w:pPr>
      <w:jc w:val="center"/>
    </w:pPr>
    <w:rPr>
      <w:b/>
      <w:i/>
      <w:noProof/>
      <w:sz w:val="26"/>
      <w:lang w:val="id-ID"/>
    </w:rPr>
  </w:style>
  <w:style w:type="paragraph" w:customStyle="1" w:styleId="JPEAbstrakTitle">
    <w:name w:val="JPE_AbstrakTitle"/>
    <w:basedOn w:val="Normal"/>
    <w:qFormat/>
    <w:rsid w:val="00E87CF0"/>
    <w:pPr>
      <w:spacing w:after="60"/>
      <w:jc w:val="center"/>
    </w:pPr>
    <w:rPr>
      <w:b/>
      <w:sz w:val="22"/>
      <w:lang w:val="id-ID"/>
    </w:rPr>
  </w:style>
  <w:style w:type="paragraph" w:customStyle="1" w:styleId="JPETitleArticle">
    <w:name w:val="JPE_Title Article"/>
    <w:basedOn w:val="Normal"/>
    <w:qFormat/>
    <w:rsid w:val="00E87CF0"/>
    <w:pPr>
      <w:jc w:val="center"/>
    </w:pPr>
    <w:rPr>
      <w:b/>
      <w:sz w:val="26"/>
      <w:szCs w:val="22"/>
      <w:lang w:val="id-ID"/>
    </w:rPr>
  </w:style>
  <w:style w:type="paragraph" w:customStyle="1" w:styleId="JPEAbstractBody">
    <w:name w:val="JPE_AbstractBody"/>
    <w:basedOn w:val="JPETitleArticle"/>
    <w:qFormat/>
    <w:rsid w:val="00E87CF0"/>
    <w:pPr>
      <w:ind w:firstLine="567"/>
      <w:jc w:val="both"/>
    </w:pPr>
    <w:rPr>
      <w:b w:val="0"/>
      <w:sz w:val="22"/>
    </w:rPr>
  </w:style>
  <w:style w:type="paragraph" w:customStyle="1" w:styleId="JPEAbstractBodyEnglish">
    <w:name w:val="JPE_AbstractBodyEnglish"/>
    <w:basedOn w:val="Normal"/>
    <w:qFormat/>
    <w:rsid w:val="00E87CF0"/>
    <w:pPr>
      <w:ind w:firstLine="567"/>
      <w:jc w:val="both"/>
    </w:pPr>
    <w:rPr>
      <w:i/>
      <w:sz w:val="22"/>
      <w:szCs w:val="22"/>
      <w:lang w:val="id-ID"/>
    </w:rPr>
  </w:style>
  <w:style w:type="paragraph" w:customStyle="1" w:styleId="JPEAbstrakKeywords">
    <w:name w:val="JPE_AbstrakKeywords"/>
    <w:basedOn w:val="JPEAbstractBodyEnglish"/>
    <w:qFormat/>
    <w:rsid w:val="00E87CF0"/>
    <w:pPr>
      <w:spacing w:before="60"/>
      <w:ind w:firstLine="0"/>
    </w:pPr>
  </w:style>
  <w:style w:type="paragraph" w:customStyle="1" w:styleId="JPEAuthor-Afiliation">
    <w:name w:val="JPE_Author-Afiliation"/>
    <w:basedOn w:val="Normal"/>
    <w:qFormat/>
    <w:rsid w:val="00E87CF0"/>
    <w:pPr>
      <w:jc w:val="center"/>
    </w:pPr>
    <w:rPr>
      <w:bCs/>
      <w:sz w:val="22"/>
      <w:szCs w:val="22"/>
      <w:lang w:val="id-ID"/>
    </w:rPr>
  </w:style>
  <w:style w:type="paragraph" w:customStyle="1" w:styleId="JPEAuthor">
    <w:name w:val="JPE_Author"/>
    <w:basedOn w:val="Normal"/>
    <w:qFormat/>
    <w:rsid w:val="00E87CF0"/>
    <w:pPr>
      <w:jc w:val="center"/>
    </w:pPr>
    <w:rPr>
      <w:sz w:val="22"/>
      <w:szCs w:val="22"/>
      <w:lang w:val="id-ID"/>
    </w:rPr>
  </w:style>
  <w:style w:type="paragraph" w:customStyle="1" w:styleId="JPEBody">
    <w:name w:val="JPE_Body"/>
    <w:basedOn w:val="Normal"/>
    <w:qFormat/>
    <w:rsid w:val="00C74F32"/>
    <w:pPr>
      <w:ind w:firstLine="567"/>
      <w:jc w:val="both"/>
    </w:pPr>
    <w:rPr>
      <w:sz w:val="22"/>
      <w:lang w:val="id-ID"/>
    </w:rPr>
  </w:style>
  <w:style w:type="character" w:styleId="Emphasis">
    <w:name w:val="Emphasis"/>
    <w:uiPriority w:val="20"/>
    <w:qFormat/>
    <w:rsid w:val="00DA2FA1"/>
    <w:rPr>
      <w:rFonts w:cs="Times New Roman"/>
      <w:i/>
    </w:rPr>
  </w:style>
  <w:style w:type="paragraph" w:customStyle="1" w:styleId="JPEReference">
    <w:name w:val="JPE_Reference"/>
    <w:basedOn w:val="Normal"/>
    <w:qFormat/>
    <w:rsid w:val="00DA2FA1"/>
    <w:pPr>
      <w:spacing w:before="120" w:after="120"/>
      <w:ind w:left="567" w:hanging="567"/>
      <w:jc w:val="both"/>
    </w:pPr>
    <w:rPr>
      <w:color w:val="000000"/>
      <w:sz w:val="22"/>
      <w:szCs w:val="22"/>
      <w:lang w:val="id-ID"/>
    </w:rPr>
  </w:style>
  <w:style w:type="character" w:customStyle="1" w:styleId="Heading4Char">
    <w:name w:val="Heading 4 Char"/>
    <w:basedOn w:val="DefaultParagraphFont"/>
    <w:link w:val="Heading4"/>
    <w:rsid w:val="00F73E91"/>
    <w:rPr>
      <w:rFonts w:eastAsia="SimSun"/>
      <w:i/>
      <w:iCs/>
      <w:lang w:val="en-US" w:eastAsia="en-US"/>
    </w:rPr>
  </w:style>
  <w:style w:type="paragraph" w:styleId="BodyText">
    <w:name w:val="Body Text"/>
    <w:basedOn w:val="Normal"/>
    <w:link w:val="BodyTextChar"/>
    <w:rsid w:val="00F73E91"/>
    <w:pPr>
      <w:spacing w:after="120"/>
    </w:pPr>
  </w:style>
  <w:style w:type="character" w:customStyle="1" w:styleId="BodyTextChar">
    <w:name w:val="Body Text Char"/>
    <w:basedOn w:val="DefaultParagraphFont"/>
    <w:link w:val="BodyText"/>
    <w:rsid w:val="00F73E91"/>
    <w:rPr>
      <w:sz w:val="24"/>
      <w:szCs w:val="24"/>
    </w:rPr>
  </w:style>
  <w:style w:type="character" w:customStyle="1" w:styleId="Heading1Char">
    <w:name w:val="Heading 1 Char"/>
    <w:basedOn w:val="DefaultParagraphFont"/>
    <w:link w:val="Heading1"/>
    <w:rsid w:val="00743CF3"/>
    <w:rPr>
      <w:rFonts w:asciiTheme="majorHAnsi" w:eastAsiaTheme="majorEastAsia" w:hAnsiTheme="majorHAnsi" w:cstheme="majorBidi"/>
      <w:b/>
      <w:bCs/>
      <w:color w:val="365F91" w:themeColor="accent1" w:themeShade="BF"/>
      <w:sz w:val="28"/>
      <w:szCs w:val="28"/>
    </w:rPr>
  </w:style>
  <w:style w:type="paragraph" w:styleId="ListParagraph">
    <w:name w:val="List Paragraph"/>
    <w:aliases w:val="Body of text,List Paragraph1"/>
    <w:basedOn w:val="Normal"/>
    <w:link w:val="ListParagraphChar"/>
    <w:uiPriority w:val="34"/>
    <w:qFormat/>
    <w:rsid w:val="00923BED"/>
    <w:pPr>
      <w:spacing w:line="480" w:lineRule="auto"/>
      <w:ind w:left="720"/>
      <w:contextualSpacing/>
      <w:jc w:val="both"/>
    </w:pPr>
    <w:rPr>
      <w:rFonts w:asciiTheme="minorHAnsi" w:eastAsiaTheme="minorHAnsi" w:hAnsiTheme="minorHAnsi" w:cstheme="minorBidi"/>
      <w:sz w:val="22"/>
      <w:szCs w:val="22"/>
    </w:rPr>
  </w:style>
  <w:style w:type="character" w:customStyle="1" w:styleId="ListParagraphChar">
    <w:name w:val="List Paragraph Char"/>
    <w:aliases w:val="Body of text Char,List Paragraph1 Char"/>
    <w:basedOn w:val="DefaultParagraphFont"/>
    <w:link w:val="ListParagraph"/>
    <w:uiPriority w:val="99"/>
    <w:locked/>
    <w:rsid w:val="00923BED"/>
    <w:rPr>
      <w:rFonts w:asciiTheme="minorHAnsi" w:eastAsiaTheme="minorHAnsi" w:hAnsiTheme="minorHAnsi" w:cstheme="minorBidi"/>
      <w:sz w:val="22"/>
      <w:szCs w:val="22"/>
    </w:rPr>
  </w:style>
  <w:style w:type="character" w:customStyle="1" w:styleId="hps">
    <w:name w:val="hps"/>
    <w:basedOn w:val="DefaultParagraphFont"/>
    <w:rsid w:val="00923BED"/>
  </w:style>
  <w:style w:type="paragraph" w:styleId="NoSpacing">
    <w:name w:val="No Spacing"/>
    <w:uiPriority w:val="1"/>
    <w:qFormat/>
    <w:rsid w:val="00E4231E"/>
    <w:rPr>
      <w:rFonts w:asciiTheme="minorHAnsi" w:eastAsiaTheme="minorHAnsi" w:hAnsiTheme="minorHAnsi" w:cstheme="minorBidi"/>
      <w:sz w:val="22"/>
      <w:szCs w:val="22"/>
    </w:rPr>
  </w:style>
  <w:style w:type="table" w:customStyle="1" w:styleId="LightShading1">
    <w:name w:val="Light Shading1"/>
    <w:basedOn w:val="TableNormal"/>
    <w:uiPriority w:val="60"/>
    <w:rsid w:val="005E5B20"/>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Classic1">
    <w:name w:val="Table Classic 1"/>
    <w:basedOn w:val="TableNormal"/>
    <w:rsid w:val="005E5B20"/>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90445F"/>
    <w:pPr>
      <w:autoSpaceDE w:val="0"/>
      <w:autoSpaceDN w:val="0"/>
      <w:adjustRightInd w:val="0"/>
    </w:pPr>
    <w:rPr>
      <w:rFonts w:eastAsiaTheme="minorHAns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19AC"/>
    <w:rPr>
      <w:sz w:val="24"/>
      <w:szCs w:val="24"/>
    </w:rPr>
  </w:style>
  <w:style w:type="paragraph" w:styleId="Heading1">
    <w:name w:val="heading 1"/>
    <w:basedOn w:val="Normal"/>
    <w:next w:val="Normal"/>
    <w:link w:val="Heading1Char"/>
    <w:qFormat/>
    <w:rsid w:val="00743C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BodyText"/>
    <w:link w:val="Heading4Char"/>
    <w:qFormat/>
    <w:rsid w:val="00F73E91"/>
    <w:pPr>
      <w:numPr>
        <w:ilvl w:val="3"/>
        <w:numId w:val="2"/>
      </w:numPr>
      <w:tabs>
        <w:tab w:val="left" w:pos="630"/>
        <w:tab w:val="left" w:pos="720"/>
      </w:tabs>
      <w:suppressAutoHyphens/>
      <w:spacing w:before="40" w:after="40"/>
      <w:jc w:val="both"/>
      <w:outlineLvl w:val="3"/>
    </w:pPr>
    <w:rPr>
      <w:rFonts w:eastAsia="SimSun"/>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F2B99"/>
    <w:rPr>
      <w:rFonts w:cs="Times New Roman"/>
      <w:color w:val="0000FF"/>
      <w:u w:val="single"/>
    </w:rPr>
  </w:style>
  <w:style w:type="paragraph" w:styleId="Header">
    <w:name w:val="header"/>
    <w:basedOn w:val="Normal"/>
    <w:link w:val="HeaderChar"/>
    <w:uiPriority w:val="99"/>
    <w:rsid w:val="00351C29"/>
    <w:pPr>
      <w:tabs>
        <w:tab w:val="center" w:pos="4320"/>
        <w:tab w:val="right" w:pos="8640"/>
      </w:tabs>
    </w:pPr>
  </w:style>
  <w:style w:type="character" w:customStyle="1" w:styleId="HeaderChar">
    <w:name w:val="Header Char"/>
    <w:link w:val="Header"/>
    <w:uiPriority w:val="99"/>
    <w:locked/>
    <w:rPr>
      <w:rFonts w:cs="Times New Roman"/>
      <w:sz w:val="24"/>
      <w:lang w:val="en-US" w:eastAsia="en-US"/>
    </w:rPr>
  </w:style>
  <w:style w:type="paragraph" w:styleId="Footer">
    <w:name w:val="footer"/>
    <w:basedOn w:val="Normal"/>
    <w:link w:val="FooterChar"/>
    <w:uiPriority w:val="99"/>
    <w:rsid w:val="00351C29"/>
    <w:pPr>
      <w:tabs>
        <w:tab w:val="center" w:pos="4320"/>
        <w:tab w:val="right" w:pos="8640"/>
      </w:tabs>
    </w:pPr>
  </w:style>
  <w:style w:type="character" w:customStyle="1" w:styleId="FooterChar">
    <w:name w:val="Footer Char"/>
    <w:link w:val="Footer"/>
    <w:uiPriority w:val="99"/>
    <w:semiHidden/>
    <w:locked/>
    <w:rPr>
      <w:rFonts w:cs="Times New Roman"/>
      <w:sz w:val="24"/>
      <w:lang w:val="en-US" w:eastAsia="en-US"/>
    </w:rPr>
  </w:style>
  <w:style w:type="character" w:styleId="PageNumber">
    <w:name w:val="page number"/>
    <w:uiPriority w:val="99"/>
    <w:rsid w:val="00A60DCC"/>
    <w:rPr>
      <w:rFonts w:cs="Times New Roman"/>
    </w:rPr>
  </w:style>
  <w:style w:type="table" w:styleId="TableGrid">
    <w:name w:val="Table Grid"/>
    <w:basedOn w:val="TableNormal"/>
    <w:uiPriority w:val="59"/>
    <w:rsid w:val="007C6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PEHeading1">
    <w:name w:val="JPE_Heading 1"/>
    <w:basedOn w:val="Normal"/>
    <w:qFormat/>
    <w:rsid w:val="004B382D"/>
    <w:pPr>
      <w:spacing w:before="120" w:after="120"/>
    </w:pPr>
    <w:rPr>
      <w:b/>
      <w:sz w:val="22"/>
    </w:rPr>
  </w:style>
  <w:style w:type="paragraph" w:customStyle="1" w:styleId="JPEHeading2">
    <w:name w:val="JPE_Heading 2"/>
    <w:basedOn w:val="JPEHeading1"/>
    <w:qFormat/>
    <w:rsid w:val="004B382D"/>
    <w:rPr>
      <w:b w:val="0"/>
    </w:rPr>
  </w:style>
  <w:style w:type="paragraph" w:customStyle="1" w:styleId="JPEHeading3">
    <w:name w:val="JPE_Heading 3"/>
    <w:basedOn w:val="JPEHeading2"/>
    <w:qFormat/>
    <w:rsid w:val="004B382D"/>
    <w:rPr>
      <w:i/>
    </w:rPr>
  </w:style>
  <w:style w:type="paragraph" w:customStyle="1" w:styleId="JPEPictureCapture">
    <w:name w:val="JPE_Picture Capture"/>
    <w:basedOn w:val="Normal"/>
    <w:qFormat/>
    <w:rsid w:val="00947DC2"/>
    <w:pPr>
      <w:spacing w:before="120" w:after="120"/>
      <w:jc w:val="center"/>
    </w:pPr>
    <w:rPr>
      <w:sz w:val="22"/>
    </w:rPr>
  </w:style>
  <w:style w:type="paragraph" w:customStyle="1" w:styleId="JPETableCapture">
    <w:name w:val="JPE_Table Capture"/>
    <w:basedOn w:val="Normal"/>
    <w:qFormat/>
    <w:rsid w:val="00645778"/>
    <w:pPr>
      <w:spacing w:before="120" w:after="120"/>
      <w:jc w:val="center"/>
    </w:pPr>
    <w:rPr>
      <w:sz w:val="22"/>
    </w:rPr>
  </w:style>
  <w:style w:type="paragraph" w:customStyle="1" w:styleId="JRPMBody">
    <w:name w:val="JRPM_Body"/>
    <w:basedOn w:val="Normal"/>
    <w:qFormat/>
    <w:rsid w:val="007147E4"/>
    <w:pPr>
      <w:ind w:firstLine="567"/>
      <w:jc w:val="both"/>
    </w:pPr>
    <w:rPr>
      <w:sz w:val="22"/>
      <w:lang w:val="id-ID"/>
    </w:rPr>
  </w:style>
  <w:style w:type="paragraph" w:customStyle="1" w:styleId="StyleE-JournalHeading2After5pt">
    <w:name w:val="Style E-Journal_Heading 2 + After:  5 pt"/>
    <w:basedOn w:val="Normal"/>
    <w:rsid w:val="00BF211B"/>
    <w:pPr>
      <w:spacing w:before="120" w:after="100" w:line="320" w:lineRule="atLeast"/>
      <w:jc w:val="both"/>
    </w:pPr>
    <w:rPr>
      <w:b/>
      <w:bCs/>
      <w:sz w:val="22"/>
      <w:szCs w:val="20"/>
      <w:lang w:val="id-ID"/>
    </w:rPr>
  </w:style>
  <w:style w:type="paragraph" w:customStyle="1" w:styleId="StyleE-JournalTableCaption11ptLeft0cmHanging16c">
    <w:name w:val="Style E-Journal Table Caption + 11 pt Left:  0 cm Hanging:  16 c..."/>
    <w:basedOn w:val="Normal"/>
    <w:rsid w:val="00393C28"/>
    <w:pPr>
      <w:spacing w:before="120" w:after="120"/>
      <w:ind w:left="907" w:hanging="907"/>
      <w:jc w:val="center"/>
    </w:pPr>
    <w:rPr>
      <w:sz w:val="22"/>
      <w:szCs w:val="20"/>
      <w:lang w:val="id-ID"/>
    </w:rPr>
  </w:style>
  <w:style w:type="paragraph" w:customStyle="1" w:styleId="StyleE-JournalKeywordsNotItalic">
    <w:name w:val="Style E-Journal_Keywords + Not Italic"/>
    <w:basedOn w:val="Normal"/>
    <w:rsid w:val="00393C28"/>
    <w:pPr>
      <w:spacing w:before="120" w:after="120"/>
      <w:jc w:val="both"/>
    </w:pPr>
    <w:rPr>
      <w:sz w:val="22"/>
      <w:szCs w:val="22"/>
      <w:lang w:val="id-ID"/>
    </w:rPr>
  </w:style>
  <w:style w:type="paragraph" w:styleId="BalloonText">
    <w:name w:val="Balloon Text"/>
    <w:basedOn w:val="Normal"/>
    <w:link w:val="BalloonTextChar"/>
    <w:rsid w:val="00B859C6"/>
    <w:rPr>
      <w:rFonts w:ascii="Tahoma" w:hAnsi="Tahoma" w:cs="Tahoma"/>
      <w:sz w:val="16"/>
      <w:szCs w:val="16"/>
    </w:rPr>
  </w:style>
  <w:style w:type="character" w:customStyle="1" w:styleId="BalloonTextChar">
    <w:name w:val="Balloon Text Char"/>
    <w:link w:val="BalloonText"/>
    <w:rsid w:val="00B859C6"/>
    <w:rPr>
      <w:rFonts w:ascii="Tahoma" w:hAnsi="Tahoma" w:cs="Tahoma"/>
      <w:sz w:val="16"/>
      <w:szCs w:val="16"/>
      <w:lang w:val="en-US" w:eastAsia="en-US"/>
    </w:rPr>
  </w:style>
  <w:style w:type="paragraph" w:customStyle="1" w:styleId="JPETitleEnglish">
    <w:name w:val="JPE_Title English"/>
    <w:basedOn w:val="Normal"/>
    <w:qFormat/>
    <w:rsid w:val="009D1D3E"/>
    <w:pPr>
      <w:jc w:val="center"/>
    </w:pPr>
    <w:rPr>
      <w:b/>
      <w:i/>
      <w:noProof/>
      <w:sz w:val="26"/>
      <w:lang w:val="id-ID"/>
    </w:rPr>
  </w:style>
  <w:style w:type="paragraph" w:customStyle="1" w:styleId="JPEAbstrakTitle">
    <w:name w:val="JPE_AbstrakTitle"/>
    <w:basedOn w:val="Normal"/>
    <w:qFormat/>
    <w:rsid w:val="00E87CF0"/>
    <w:pPr>
      <w:spacing w:after="60"/>
      <w:jc w:val="center"/>
    </w:pPr>
    <w:rPr>
      <w:b/>
      <w:sz w:val="22"/>
      <w:lang w:val="id-ID"/>
    </w:rPr>
  </w:style>
  <w:style w:type="paragraph" w:customStyle="1" w:styleId="JPETitleArticle">
    <w:name w:val="JPE_Title Article"/>
    <w:basedOn w:val="Normal"/>
    <w:qFormat/>
    <w:rsid w:val="00E87CF0"/>
    <w:pPr>
      <w:jc w:val="center"/>
    </w:pPr>
    <w:rPr>
      <w:b/>
      <w:sz w:val="26"/>
      <w:szCs w:val="22"/>
      <w:lang w:val="id-ID"/>
    </w:rPr>
  </w:style>
  <w:style w:type="paragraph" w:customStyle="1" w:styleId="JPEAbstractBody">
    <w:name w:val="JPE_AbstractBody"/>
    <w:basedOn w:val="JPETitleArticle"/>
    <w:qFormat/>
    <w:rsid w:val="00E87CF0"/>
    <w:pPr>
      <w:ind w:firstLine="567"/>
      <w:jc w:val="both"/>
    </w:pPr>
    <w:rPr>
      <w:b w:val="0"/>
      <w:sz w:val="22"/>
    </w:rPr>
  </w:style>
  <w:style w:type="paragraph" w:customStyle="1" w:styleId="JPEAbstractBodyEnglish">
    <w:name w:val="JPE_AbstractBodyEnglish"/>
    <w:basedOn w:val="Normal"/>
    <w:qFormat/>
    <w:rsid w:val="00E87CF0"/>
    <w:pPr>
      <w:ind w:firstLine="567"/>
      <w:jc w:val="both"/>
    </w:pPr>
    <w:rPr>
      <w:i/>
      <w:sz w:val="22"/>
      <w:szCs w:val="22"/>
      <w:lang w:val="id-ID"/>
    </w:rPr>
  </w:style>
  <w:style w:type="paragraph" w:customStyle="1" w:styleId="JPEAbstrakKeywords">
    <w:name w:val="JPE_AbstrakKeywords"/>
    <w:basedOn w:val="JPEAbstractBodyEnglish"/>
    <w:qFormat/>
    <w:rsid w:val="00E87CF0"/>
    <w:pPr>
      <w:spacing w:before="60"/>
      <w:ind w:firstLine="0"/>
    </w:pPr>
  </w:style>
  <w:style w:type="paragraph" w:customStyle="1" w:styleId="JPEAuthor-Afiliation">
    <w:name w:val="JPE_Author-Afiliation"/>
    <w:basedOn w:val="Normal"/>
    <w:qFormat/>
    <w:rsid w:val="00E87CF0"/>
    <w:pPr>
      <w:jc w:val="center"/>
    </w:pPr>
    <w:rPr>
      <w:bCs/>
      <w:sz w:val="22"/>
      <w:szCs w:val="22"/>
      <w:lang w:val="id-ID"/>
    </w:rPr>
  </w:style>
  <w:style w:type="paragraph" w:customStyle="1" w:styleId="JPEAuthor">
    <w:name w:val="JPE_Author"/>
    <w:basedOn w:val="Normal"/>
    <w:qFormat/>
    <w:rsid w:val="00E87CF0"/>
    <w:pPr>
      <w:jc w:val="center"/>
    </w:pPr>
    <w:rPr>
      <w:sz w:val="22"/>
      <w:szCs w:val="22"/>
      <w:lang w:val="id-ID"/>
    </w:rPr>
  </w:style>
  <w:style w:type="paragraph" w:customStyle="1" w:styleId="JPEBody">
    <w:name w:val="JPE_Body"/>
    <w:basedOn w:val="Normal"/>
    <w:qFormat/>
    <w:rsid w:val="00C74F32"/>
    <w:pPr>
      <w:ind w:firstLine="567"/>
      <w:jc w:val="both"/>
    </w:pPr>
    <w:rPr>
      <w:sz w:val="22"/>
      <w:lang w:val="id-ID"/>
    </w:rPr>
  </w:style>
  <w:style w:type="character" w:styleId="Emphasis">
    <w:name w:val="Emphasis"/>
    <w:uiPriority w:val="20"/>
    <w:qFormat/>
    <w:rsid w:val="00DA2FA1"/>
    <w:rPr>
      <w:rFonts w:cs="Times New Roman"/>
      <w:i/>
    </w:rPr>
  </w:style>
  <w:style w:type="paragraph" w:customStyle="1" w:styleId="JPEReference">
    <w:name w:val="JPE_Reference"/>
    <w:basedOn w:val="Normal"/>
    <w:qFormat/>
    <w:rsid w:val="00DA2FA1"/>
    <w:pPr>
      <w:spacing w:before="120" w:after="120"/>
      <w:ind w:left="567" w:hanging="567"/>
      <w:jc w:val="both"/>
    </w:pPr>
    <w:rPr>
      <w:color w:val="000000"/>
      <w:sz w:val="22"/>
      <w:szCs w:val="22"/>
      <w:lang w:val="id-ID"/>
    </w:rPr>
  </w:style>
  <w:style w:type="character" w:customStyle="1" w:styleId="Heading4Char">
    <w:name w:val="Heading 4 Char"/>
    <w:basedOn w:val="DefaultParagraphFont"/>
    <w:link w:val="Heading4"/>
    <w:rsid w:val="00F73E91"/>
    <w:rPr>
      <w:rFonts w:eastAsia="SimSun"/>
      <w:i/>
      <w:iCs/>
      <w:lang w:val="en-US" w:eastAsia="en-US"/>
    </w:rPr>
  </w:style>
  <w:style w:type="paragraph" w:styleId="BodyText">
    <w:name w:val="Body Text"/>
    <w:basedOn w:val="Normal"/>
    <w:link w:val="BodyTextChar"/>
    <w:rsid w:val="00F73E91"/>
    <w:pPr>
      <w:spacing w:after="120"/>
    </w:pPr>
  </w:style>
  <w:style w:type="character" w:customStyle="1" w:styleId="BodyTextChar">
    <w:name w:val="Body Text Char"/>
    <w:basedOn w:val="DefaultParagraphFont"/>
    <w:link w:val="BodyText"/>
    <w:rsid w:val="00F73E91"/>
    <w:rPr>
      <w:sz w:val="24"/>
      <w:szCs w:val="24"/>
    </w:rPr>
  </w:style>
  <w:style w:type="character" w:customStyle="1" w:styleId="Heading1Char">
    <w:name w:val="Heading 1 Char"/>
    <w:basedOn w:val="DefaultParagraphFont"/>
    <w:link w:val="Heading1"/>
    <w:rsid w:val="00743CF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00343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yahbanali88@yahoo.co.id" TargetMode="Externa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www.jurnal.fkip.uns.ac.id/index.php/bhs_inggris/article/view/1240/833" TargetMode="Externa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3126/nelta.v15i1-2.4603%20accessed%20on%20April%202"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hart" Target="charts/chart1.xml"/></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http://www.issn.lipi.go.id/issn.cgi?daftar&amp;1493781343&amp;1&amp;&amp;" TargetMode="External"/><Relationship Id="rId4" Type="http://schemas.openxmlformats.org/officeDocument/2006/relationships/hyperlink" Target="http://issn.pdii.lipi.go.id/issn.cgi?cetakdaftar&amp;1452221258&amp;1&amp;&amp;201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KIPM~1\AppData\Local\Temp\Template%20Jurnal%20Prima%20Edukasia.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plotArea>
      <c:layout/>
      <c:lineChart>
        <c:grouping val="standard"/>
        <c:ser>
          <c:idx val="0"/>
          <c:order val="0"/>
          <c:tx>
            <c:strRef>
              <c:f>Sheet1!$B$1</c:f>
              <c:strCache>
                <c:ptCount val="1"/>
                <c:pt idx="0">
                  <c:v>Improvement</c:v>
                </c:pt>
              </c:strCache>
            </c:strRef>
          </c:tx>
          <c:cat>
            <c:strRef>
              <c:f>Sheet1!$A$2:$A$5</c:f>
              <c:strCache>
                <c:ptCount val="4"/>
                <c:pt idx="0">
                  <c:v>D. Test</c:v>
                </c:pt>
                <c:pt idx="1">
                  <c:v>Cycle I</c:v>
                </c:pt>
                <c:pt idx="2">
                  <c:v>Cycle II</c:v>
                </c:pt>
                <c:pt idx="3">
                  <c:v>Cycle III</c:v>
                </c:pt>
              </c:strCache>
            </c:strRef>
          </c:cat>
          <c:val>
            <c:numRef>
              <c:f>Sheet1!$B$2:$B$5</c:f>
              <c:numCache>
                <c:formatCode>General</c:formatCode>
                <c:ptCount val="4"/>
                <c:pt idx="0">
                  <c:v>34.83</c:v>
                </c:pt>
                <c:pt idx="1">
                  <c:v>49.25</c:v>
                </c:pt>
                <c:pt idx="2">
                  <c:v>60.8</c:v>
                </c:pt>
                <c:pt idx="3">
                  <c:v>68.25</c:v>
                </c:pt>
              </c:numCache>
            </c:numRef>
          </c:val>
        </c:ser>
        <c:marker val="1"/>
        <c:axId val="146368384"/>
        <c:axId val="97870208"/>
      </c:lineChart>
      <c:catAx>
        <c:axId val="146368384"/>
        <c:scaling>
          <c:orientation val="minMax"/>
        </c:scaling>
        <c:axPos val="b"/>
        <c:tickLblPos val="nextTo"/>
        <c:crossAx val="97870208"/>
        <c:crosses val="autoZero"/>
        <c:auto val="1"/>
        <c:lblAlgn val="ctr"/>
        <c:lblOffset val="100"/>
      </c:catAx>
      <c:valAx>
        <c:axId val="97870208"/>
        <c:scaling>
          <c:orientation val="minMax"/>
        </c:scaling>
        <c:axPos val="l"/>
        <c:majorGridlines/>
        <c:numFmt formatCode="General" sourceLinked="1"/>
        <c:tickLblPos val="nextTo"/>
        <c:crossAx val="146368384"/>
        <c:crosses val="autoZero"/>
        <c:crossBetween val="between"/>
      </c:valAx>
    </c:plotArea>
    <c:legend>
      <c:legendPos val="r"/>
      <c:layout>
        <c:manualLayout>
          <c:xMode val="edge"/>
          <c:yMode val="edge"/>
          <c:x val="0.59281650496194782"/>
          <c:y val="0.54917085060415138"/>
          <c:w val="0.38256677446981241"/>
          <c:h val="0.13793809714583313"/>
        </c:manualLayout>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Jurnal Prima Edukasia</Template>
  <TotalTime>2</TotalTime>
  <Pages>7</Pages>
  <Words>3035</Words>
  <Characters>17303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JUDUL DALAM BAHASA INDONESIA, DITULIS DENGAN HURUF TNR-14 BOLD, MAKSIMAL 14 KATA, RATA KIRI</vt:lpstr>
    </vt:vector>
  </TitlesOfParts>
  <Company/>
  <LinksUpToDate>false</LinksUpToDate>
  <CharactersWithSpaces>20298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 DALAM BAHASA INDONESIA, DITULIS DENGAN HURUF TNR-14 BOLD, MAKSIMAL 14 KATA, RATA KIRI</dc:title>
  <dc:creator>STKIP Muh Ekg</dc:creator>
  <cp:lastModifiedBy>Windows User</cp:lastModifiedBy>
  <cp:revision>2</cp:revision>
  <cp:lastPrinted>2019-04-13T09:50:00Z</cp:lastPrinted>
  <dcterms:created xsi:type="dcterms:W3CDTF">2019-05-11T22:49:00Z</dcterms:created>
  <dcterms:modified xsi:type="dcterms:W3CDTF">2019-05-11T22:49:00Z</dcterms:modified>
</cp:coreProperties>
</file>